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2019年度鄂尔多斯市优质样板工程、优秀项目经理和监理公司名单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4"/>
        <w:tblW w:w="13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5379"/>
        <w:gridCol w:w="1573"/>
        <w:gridCol w:w="438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杭锦旗综合文化活动中心及室外配套附属工程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乔在雄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内蒙古铭世泰生态园林有限公司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内蒙古天宝项目管理有限公司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内蒙古金长城工程项目管理有限公司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鄂尔多斯电业局物资仓储中心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田续友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鄂尔多斯电业局康巴什供电分局生产运行检修楼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内蒙古兴泰建设集团有限公司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内蒙古天宝项目管理有限公司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郝知博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城川镇党校新校区二期工程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内蒙古金长城工程项目管理有限公司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城川镇特色小镇景观绿化工程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内蒙古金长城工程项目管理有限公司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城川镇道路及管网工程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内蒙古金长城工程项目管理有限公司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鄂尔多斯市东胜区那和雅幼儿园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内蒙古维邦建筑集团有限责任公司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达拉特旗人民法院审判法庭扩建工程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内蒙古新明阳建设有限公司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东胜区第四小学扩建综合楼及体育馆项目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内蒙古雄鹏建筑有限责任公司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内蒙古天宝项目管理有限公司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郝知博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F338A"/>
    <w:rsid w:val="06367DE2"/>
    <w:rsid w:val="108F338A"/>
    <w:rsid w:val="13B92A47"/>
    <w:rsid w:val="1BDE6284"/>
    <w:rsid w:val="2BF9400A"/>
    <w:rsid w:val="33912FE5"/>
    <w:rsid w:val="3BBA1692"/>
    <w:rsid w:val="3DC125E1"/>
    <w:rsid w:val="52AE2B5A"/>
    <w:rsid w:val="595C669D"/>
    <w:rsid w:val="5F68623A"/>
    <w:rsid w:val="6C9B1A71"/>
    <w:rsid w:val="6F2A1736"/>
    <w:rsid w:val="782D624C"/>
    <w:rsid w:val="7B532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2019-04-02T10:09:00Z</dcterms:created>
  <dc:creator>黑色星期天</dc:creator>
  <cp:lastModifiedBy>黑色星期天</cp:lastModifiedBy>
  <cp:lastPrinted>2020-04-16T01:21:00Z</cp:lastPrinted>
  <dcterms:modified xsi:type="dcterms:W3CDTF">2020-04-24T03:03:33Z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