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-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4"/>
          <w:kern w:val="0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内建协〔2021〕84 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关于举办市政工程建设行业BIM应用公益培训班的通知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各盟市协会、各会员单位：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贯彻落实住房和城乡建设部等十三部门联合印发的《关于推动智能建造与建筑工业化协同发展的指导意见》和国务院国资委印发的《关于加快推进国有企业数字化转型工作的通知》等文件精神，充分发挥BIM技术在市政工程建设行业发展中的创新驱动作用，根据我区企业参与“市政杯”BIM技术应用大赛实际情况，中国市政工程协会与我会联合开展“市政工程建设行业BIM应用公益培训班”。有关事宜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一、活动组织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主办单位：中国市政工程协会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承办单位：内蒙古自治区建筑业协会市政分会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内蒙古自治区建筑业协会BIM发展分会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广联达科技股份有限公司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BENTLEY软件（北京）有限公司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二、培训对象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从事BIM工作的技术人员以及工程项目技术管理人员等。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三、培训内容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（一）“市政杯”BIM技术应用大赛获奖项目分享与申报注意事项；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（二）市政企业BIM技术应用与推广实践。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四、培训时间及地点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（一）培训时间：2021年6月10日—11日，（10日全天报道，11日培训）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（二）培训地点：荣氏国际酒店(呼和浩特市赛罕区南二环5号)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（三）酒店电话：0471-6388777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五、联系方式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中国市政工程协会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张旭伟：13611186138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李名远：15661030500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叶海燕：13848813296</w:t>
      </w:r>
    </w:p>
    <w:p>
      <w:pPr>
        <w:bidi w:val="0"/>
        <w:ind w:firstLine="49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杨宇博：15947136393</w:t>
      </w:r>
    </w:p>
    <w:p>
      <w:pPr>
        <w:bidi w:val="0"/>
        <w:ind w:firstLine="49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箱：nmjxhyfw@163.com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本次培训活动为公益活动，不收取培训费用。住宿统一安排，食宿费用自理。请参会人员于2021年5月31日前将报名回执发送至我会邮箱，参会时需自备笔记本电脑。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"http://build.site.hangxintong.cn/xiehuiweb/232269773/files/ueditor/jsp/upload/file/20210508/1620457420753059223.docx" \o "参会报名表(2).docx"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参会报名表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2021年5月6日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-14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-14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4"/>
          <w:kern w:val="0"/>
          <w:sz w:val="32"/>
          <w:szCs w:val="32"/>
        </w:rPr>
        <w:t>附件</w:t>
      </w:r>
    </w:p>
    <w:bookmarkEnd w:id="0"/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参会报名表 </w:t>
      </w:r>
    </w:p>
    <w:tbl>
      <w:tblPr>
        <w:tblStyle w:val="5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45"/>
        <w:gridCol w:w="1620"/>
        <w:gridCol w:w="1260"/>
        <w:gridCol w:w="151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通信地址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工作部门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固定电话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姓 名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  作  单  位</w:t>
            </w: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住宿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（请打√）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标间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□单间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付款方式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银行转账          □现金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指定收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款账户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开户银行：建行呼和浩特东达支行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银行账号：15001706693050000187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开户单位全称：内蒙古自治区建筑业协会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开户行号：105191084082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  注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请于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日前发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送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电子邮件至我会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nmjxhyfw@163.com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24217"/>
    <w:multiLevelType w:val="multilevel"/>
    <w:tmpl w:val="45924217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rFonts w:hint="eastAsia" w:ascii="宋体" w:hAnsi="宋体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07E0"/>
    <w:rsid w:val="02220A58"/>
    <w:rsid w:val="06AE4555"/>
    <w:rsid w:val="0A6124FF"/>
    <w:rsid w:val="188E4605"/>
    <w:rsid w:val="1F023697"/>
    <w:rsid w:val="20D010CD"/>
    <w:rsid w:val="21A63F48"/>
    <w:rsid w:val="28D92DA0"/>
    <w:rsid w:val="2CF02F06"/>
    <w:rsid w:val="2F7C74D6"/>
    <w:rsid w:val="2FF43EB0"/>
    <w:rsid w:val="33566D8C"/>
    <w:rsid w:val="39095D2E"/>
    <w:rsid w:val="3C233DC3"/>
    <w:rsid w:val="40396F43"/>
    <w:rsid w:val="418007E0"/>
    <w:rsid w:val="47E25E2A"/>
    <w:rsid w:val="4ECE3543"/>
    <w:rsid w:val="52E450A0"/>
    <w:rsid w:val="53151A46"/>
    <w:rsid w:val="565044C1"/>
    <w:rsid w:val="5B1F04C1"/>
    <w:rsid w:val="5ED9042B"/>
    <w:rsid w:val="63B32D45"/>
    <w:rsid w:val="64DA519F"/>
    <w:rsid w:val="663D29B4"/>
    <w:rsid w:val="6A514DF1"/>
    <w:rsid w:val="6A761AE4"/>
    <w:rsid w:val="6AAE5627"/>
    <w:rsid w:val="6C5379D0"/>
    <w:rsid w:val="6DC058CD"/>
    <w:rsid w:val="6EA6212C"/>
    <w:rsid w:val="71B142DB"/>
    <w:rsid w:val="77167E57"/>
    <w:rsid w:val="78E65F03"/>
    <w:rsid w:val="79233872"/>
    <w:rsid w:val="7D480031"/>
    <w:rsid w:val="7E6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No Spacing"/>
    <w:basedOn w:val="11"/>
    <w:qFormat/>
    <w:uiPriority w:val="1"/>
    <w:pPr>
      <w:numPr>
        <w:ilvl w:val="0"/>
        <w:numId w:val="1"/>
      </w:numPr>
      <w:spacing w:line="360" w:lineRule="auto"/>
      <w:ind w:firstLineChars="0"/>
    </w:pPr>
    <w:rPr>
      <w:rFonts w:ascii="仿宋" w:hAnsi="仿宋" w:eastAsia="仿宋" w:cs="Times New Roman"/>
      <w:color w:val="404040"/>
      <w:sz w:val="24"/>
      <w:szCs w:val="28"/>
    </w:rPr>
  </w:style>
  <w:style w:type="paragraph" w:styleId="11">
    <w:name w:val="List Paragraph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2020-07-27T01:20:00Z</dcterms:created>
  <dc:creator>悠然 ~自得</dc:creator>
  <cp:lastModifiedBy>kcdz</cp:lastModifiedBy>
  <dcterms:modified xsi:type="dcterms:W3CDTF">2021-05-13T08:39:53Z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05A054C13BD14CAFB615FBDAF50F4F15</vt:lpwstr>
  </property>
</Properties>
</file>