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内建协〔2021〕33 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关于举办2021年第一期“BIM建模师”</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培训班的通知</w:t>
      </w:r>
    </w:p>
    <w:p>
      <w:pPr>
        <w:bidi w:val="0"/>
        <w:rPr>
          <w:rFonts w:hint="eastAsia" w:ascii="仿宋_GB2312" w:hAnsi="仿宋_GB2312" w:eastAsia="仿宋_GB2312" w:cs="仿宋_GB2312"/>
          <w:sz w:val="21"/>
          <w:szCs w:val="21"/>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深入贯彻内蒙古自治区人民政府办公厅发布的《关于促进建筑业持续健康发展的实施意见》文件要求，加快BIM技术在全区的推广应用，满足企业培养建筑信息模型技术员的需求，内蒙古自治区建筑业协会与内蒙古自治区房地产业协会联合举办2021年第一期“BIM建模师”培训班。现将有关事项通知如下：</w:t>
      </w:r>
    </w:p>
    <w:p>
      <w:pPr>
        <w:numPr>
          <w:ilvl w:val="0"/>
          <w:numId w:val="1"/>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课程分类</w:t>
      </w:r>
    </w:p>
    <w:p>
      <w:pPr>
        <w:numPr>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本期培训课程：土建BIM建模培训。参训学员应根据企业需求、自身实际情况参加相应培训课程。</w:t>
      </w:r>
    </w:p>
    <w:p>
      <w:pPr>
        <w:numPr>
          <w:ilvl w:val="0"/>
          <w:numId w:val="1"/>
        </w:numPr>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培训内容</w:t>
      </w:r>
    </w:p>
    <w:p>
      <w:pPr>
        <w:numPr>
          <w:numId w:val="0"/>
        </w:numPr>
        <w:bidi w:val="0"/>
        <w:ind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（一）培训时间及地点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时间：3月19日-25日，上午8：30-12:00，下午1:30-5：30。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地点：呼和浩特市玉泉区银河南街内大翡翠城5号楼三层（华仕信息化考试中心）。</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(二)课程内容</w:t>
      </w:r>
      <w:bookmarkStart w:id="0" w:name="_GoBack"/>
      <w:bookmarkEnd w:id="0"/>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311140" cy="2095500"/>
            <wp:effectExtent l="0" t="0" r="7620" b="762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5311140" cy="2095500"/>
                    </a:xfrm>
                    <a:prstGeom prst="rect">
                      <a:avLst/>
                    </a:prstGeom>
                    <a:noFill/>
                    <a:ln w="9525">
                      <a:noFill/>
                    </a:ln>
                  </pic:spPr>
                </pic:pic>
              </a:graphicData>
            </a:graphic>
          </wp:inline>
        </w:drawing>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（三）人员要求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本课程参训学员应具备以下条件：建筑相关专业、能够熟练识图、具备一定的CAD操作技能、具备基本的计算机操作技能。</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三、培训对象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施工、房地产、设计院、监理、造价等企业各类技术和管理人员。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四、培训费用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457825" cy="1905000"/>
            <wp:effectExtent l="0" t="0" r="13335"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5457825" cy="1905000"/>
                    </a:xfrm>
                    <a:prstGeom prst="rect">
                      <a:avLst/>
                    </a:prstGeom>
                    <a:noFill/>
                    <a:ln w="9525">
                      <a:noFill/>
                    </a:ln>
                  </pic:spPr>
                </pic:pic>
              </a:graphicData>
            </a:graphic>
          </wp:inline>
        </w:drawing>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五、报名方式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报名地点：内蒙古BIM发展联盟（呼和浩特市赛罕区锡林南路永光巷28号内蒙古自治区建筑业协会411室） （线上报名：可直接发送报名表至BIM联盟邮箱）</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人：杨宇博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联系电话：15947136393</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箱：nmgbimfzlm@163.com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开户银行：建行呼和浩特东达支行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银行账号：15001706693050000187</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开户单位全称：内蒙古自治区建筑业协会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开户行号：105191084082 （注：参训学员发送报名表后，可进行转账，并备注学员姓名）。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六、培训报名及注意事项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（一）为保证培训效果，培训班设定为50人制。报名采用先到先得原则。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（二）培训期间学员无需自带电脑。</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（三）培训期间培训人员需佩戴口罩，并携带自己的随身物品，笔记本、水杯等。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（四）为保证培训期间效果，学员应严格遵守培训规定按时签到。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（五）学员培训完毕后须上交完整的工程BIM模型，并进行考核。合格者由内蒙古自治区建筑业协会与内蒙古自治区房地产业协会联合颁发“BIM建模师”培训合格证书。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"http://build.site.hangxintong.cn/xiehuiweb/232269773/files/ueditor/jsp/upload/file/20210224/1614154215402053032.docx" \o "附件：BIM建模师培训报名表.docx"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color w:val="auto"/>
          <w:sz w:val="32"/>
          <w:szCs w:val="32"/>
          <w:u w:val="none"/>
          <w:bdr w:val="none" w:color="auto" w:sz="0" w:space="0"/>
        </w:rPr>
        <w:t>附件：BIM建模师培训报名表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2021年2月23日</w:t>
      </w:r>
    </w:p>
    <w:p>
      <w:pPr>
        <w:bidi w:val="0"/>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jc w:val="center"/>
        <w:rPr>
          <w:rFonts w:asciiTheme="majorEastAsia" w:hAnsiTheme="majorEastAsia" w:eastAsiaTheme="majorEastAsia"/>
          <w:b/>
          <w:bCs/>
          <w:sz w:val="40"/>
          <w:szCs w:val="32"/>
        </w:rPr>
      </w:pPr>
      <w:r>
        <w:rPr>
          <w:rFonts w:hint="eastAsia" w:asciiTheme="majorEastAsia" w:hAnsiTheme="majorEastAsia" w:eastAsiaTheme="majorEastAsia"/>
          <w:b/>
          <w:bCs/>
          <w:sz w:val="40"/>
          <w:szCs w:val="32"/>
        </w:rPr>
        <w:t>BIM建模师培训报名表</w:t>
      </w:r>
    </w:p>
    <w:p>
      <w:pPr>
        <w:rPr>
          <w:rFonts w:asciiTheme="minorEastAsia" w:hAnsiTheme="minorEastAsia"/>
          <w:sz w:val="32"/>
          <w:szCs w:val="24"/>
        </w:rPr>
      </w:pPr>
    </w:p>
    <w:p>
      <w:pPr>
        <w:rPr>
          <w:rFonts w:asciiTheme="minorEastAsia" w:hAnsiTheme="minorEastAsia"/>
          <w:sz w:val="32"/>
          <w:szCs w:val="24"/>
        </w:rPr>
      </w:pPr>
    </w:p>
    <w:tbl>
      <w:tblPr>
        <w:tblStyle w:val="5"/>
        <w:tblW w:w="10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74"/>
        <w:gridCol w:w="986"/>
        <w:gridCol w:w="1233"/>
        <w:gridCol w:w="992"/>
        <w:gridCol w:w="841"/>
        <w:gridCol w:w="979"/>
        <w:gridCol w:w="705"/>
        <w:gridCol w:w="900"/>
        <w:gridCol w:w="261"/>
        <w:gridCol w:w="513"/>
        <w:gridCol w:w="93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88"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姓名</w:t>
            </w:r>
          </w:p>
        </w:tc>
        <w:tc>
          <w:tcPr>
            <w:tcW w:w="1460" w:type="dxa"/>
            <w:gridSpan w:val="2"/>
            <w:vAlign w:val="center"/>
          </w:tcPr>
          <w:p>
            <w:pPr>
              <w:spacing w:line="420" w:lineRule="exact"/>
              <w:jc w:val="center"/>
              <w:rPr>
                <w:rFonts w:ascii="仿宋" w:hAnsi="仿宋" w:eastAsia="仿宋" w:cs="仿宋"/>
                <w:sz w:val="30"/>
                <w:szCs w:val="30"/>
              </w:rPr>
            </w:pPr>
          </w:p>
        </w:tc>
        <w:tc>
          <w:tcPr>
            <w:tcW w:w="2225"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出生年月</w:t>
            </w:r>
          </w:p>
        </w:tc>
        <w:tc>
          <w:tcPr>
            <w:tcW w:w="841" w:type="dxa"/>
            <w:vAlign w:val="center"/>
          </w:tcPr>
          <w:p>
            <w:pPr>
              <w:spacing w:line="420" w:lineRule="exact"/>
              <w:jc w:val="center"/>
              <w:rPr>
                <w:rFonts w:ascii="仿宋" w:hAnsi="仿宋" w:eastAsia="仿宋" w:cs="仿宋"/>
                <w:sz w:val="30"/>
                <w:szCs w:val="30"/>
              </w:rPr>
            </w:pPr>
          </w:p>
        </w:tc>
        <w:tc>
          <w:tcPr>
            <w:tcW w:w="979"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性别</w:t>
            </w:r>
          </w:p>
        </w:tc>
        <w:tc>
          <w:tcPr>
            <w:tcW w:w="705" w:type="dxa"/>
            <w:vAlign w:val="center"/>
          </w:tcPr>
          <w:p>
            <w:pPr>
              <w:spacing w:line="420" w:lineRule="exact"/>
              <w:jc w:val="center"/>
              <w:rPr>
                <w:rFonts w:ascii="仿宋" w:hAnsi="仿宋" w:eastAsia="仿宋" w:cs="仿宋"/>
                <w:sz w:val="30"/>
                <w:szCs w:val="30"/>
              </w:rPr>
            </w:pPr>
          </w:p>
        </w:tc>
        <w:tc>
          <w:tcPr>
            <w:tcW w:w="900"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籍贯</w:t>
            </w:r>
          </w:p>
        </w:tc>
        <w:tc>
          <w:tcPr>
            <w:tcW w:w="774" w:type="dxa"/>
            <w:gridSpan w:val="2"/>
            <w:vAlign w:val="center"/>
          </w:tcPr>
          <w:p>
            <w:pPr>
              <w:spacing w:line="420" w:lineRule="exact"/>
              <w:jc w:val="center"/>
              <w:rPr>
                <w:rFonts w:ascii="仿宋" w:hAnsi="仿宋" w:eastAsia="仿宋" w:cs="仿宋"/>
                <w:sz w:val="30"/>
                <w:szCs w:val="30"/>
              </w:rPr>
            </w:pPr>
          </w:p>
        </w:tc>
        <w:tc>
          <w:tcPr>
            <w:tcW w:w="930"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民族</w:t>
            </w:r>
          </w:p>
        </w:tc>
        <w:tc>
          <w:tcPr>
            <w:tcW w:w="816" w:type="dxa"/>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2448" w:type="dxa"/>
            <w:gridSpan w:val="3"/>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报考级别（类别）</w:t>
            </w:r>
          </w:p>
        </w:tc>
        <w:tc>
          <w:tcPr>
            <w:tcW w:w="2225"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BIM建模师</w:t>
            </w:r>
          </w:p>
        </w:tc>
        <w:tc>
          <w:tcPr>
            <w:tcW w:w="1820"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身份证号码</w:t>
            </w:r>
          </w:p>
        </w:tc>
        <w:tc>
          <w:tcPr>
            <w:tcW w:w="4125" w:type="dxa"/>
            <w:gridSpan w:val="6"/>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988" w:type="dxa"/>
            <w:vMerge w:val="restart"/>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文化</w:t>
            </w:r>
          </w:p>
          <w:p>
            <w:pPr>
              <w:spacing w:line="420" w:lineRule="exact"/>
              <w:jc w:val="center"/>
              <w:rPr>
                <w:rFonts w:ascii="仿宋" w:hAnsi="仿宋" w:eastAsia="仿宋" w:cs="仿宋"/>
                <w:sz w:val="30"/>
                <w:szCs w:val="30"/>
              </w:rPr>
            </w:pPr>
            <w:r>
              <w:rPr>
                <w:rFonts w:hint="eastAsia" w:ascii="仿宋" w:hAnsi="仿宋" w:eastAsia="仿宋" w:cs="仿宋"/>
                <w:sz w:val="30"/>
                <w:szCs w:val="30"/>
              </w:rPr>
              <w:t>程度</w:t>
            </w:r>
          </w:p>
        </w:tc>
        <w:tc>
          <w:tcPr>
            <w:tcW w:w="1460"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研究生</w:t>
            </w:r>
          </w:p>
          <w:p>
            <w:pPr>
              <w:spacing w:line="420" w:lineRule="exact"/>
              <w:jc w:val="center"/>
              <w:rPr>
                <w:rFonts w:ascii="仿宋" w:hAnsi="仿宋" w:eastAsia="仿宋" w:cs="仿宋"/>
                <w:sz w:val="30"/>
                <w:szCs w:val="30"/>
              </w:rPr>
            </w:pPr>
            <w:r>
              <w:rPr>
                <w:rFonts w:hint="eastAsia" w:ascii="仿宋" w:hAnsi="仿宋" w:eastAsia="仿宋" w:cs="仿宋"/>
                <w:sz w:val="30"/>
                <w:szCs w:val="30"/>
              </w:rPr>
              <w:t>以上</w:t>
            </w:r>
          </w:p>
        </w:tc>
        <w:tc>
          <w:tcPr>
            <w:tcW w:w="1233"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本科</w:t>
            </w:r>
          </w:p>
        </w:tc>
        <w:tc>
          <w:tcPr>
            <w:tcW w:w="992"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专科</w:t>
            </w:r>
          </w:p>
        </w:tc>
        <w:tc>
          <w:tcPr>
            <w:tcW w:w="3686" w:type="dxa"/>
            <w:gridSpan w:val="5"/>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其他</w:t>
            </w:r>
          </w:p>
        </w:tc>
        <w:tc>
          <w:tcPr>
            <w:tcW w:w="2259" w:type="dxa"/>
            <w:gridSpan w:val="3"/>
            <w:vMerge w:val="restart"/>
            <w:vAlign w:val="center"/>
          </w:tcPr>
          <w:p>
            <w:pPr>
              <w:spacing w:before="249" w:beforeLines="80" w:line="420" w:lineRule="exact"/>
              <w:jc w:val="center"/>
              <w:rPr>
                <w:rFonts w:ascii="仿宋" w:hAnsi="仿宋" w:eastAsia="仿宋" w:cs="仿宋"/>
                <w:sz w:val="30"/>
                <w:szCs w:val="30"/>
              </w:rPr>
            </w:pPr>
          </w:p>
          <w:p>
            <w:pPr>
              <w:spacing w:before="249" w:beforeLines="80" w:line="420" w:lineRule="exact"/>
              <w:jc w:val="center"/>
              <w:rPr>
                <w:rFonts w:ascii="仿宋" w:hAnsi="仿宋" w:eastAsia="仿宋" w:cs="仿宋"/>
                <w:sz w:val="30"/>
                <w:szCs w:val="30"/>
              </w:rPr>
            </w:pPr>
          </w:p>
          <w:p>
            <w:pPr>
              <w:spacing w:before="249" w:beforeLines="80" w:line="420" w:lineRule="exact"/>
              <w:jc w:val="center"/>
              <w:rPr>
                <w:rFonts w:ascii="仿宋" w:hAnsi="仿宋" w:eastAsia="仿宋" w:cs="仿宋"/>
                <w:sz w:val="30"/>
                <w:szCs w:val="30"/>
              </w:rPr>
            </w:pPr>
            <w:r>
              <w:rPr>
                <w:rFonts w:hint="eastAsia" w:ascii="仿宋" w:hAnsi="仿宋" w:eastAsia="仿宋" w:cs="仿宋"/>
                <w:sz w:val="30"/>
                <w:szCs w:val="30"/>
              </w:rPr>
              <w:t>照</w:t>
            </w:r>
          </w:p>
          <w:p>
            <w:pPr>
              <w:spacing w:line="420" w:lineRule="exact"/>
              <w:jc w:val="center"/>
              <w:rPr>
                <w:rFonts w:ascii="仿宋" w:hAnsi="仿宋" w:eastAsia="仿宋" w:cs="仿宋"/>
                <w:sz w:val="30"/>
                <w:szCs w:val="30"/>
              </w:rPr>
            </w:pPr>
          </w:p>
          <w:p>
            <w:pPr>
              <w:spacing w:line="420" w:lineRule="exact"/>
              <w:jc w:val="center"/>
              <w:rPr>
                <w:rFonts w:ascii="仿宋" w:hAnsi="仿宋" w:eastAsia="仿宋" w:cs="仿宋"/>
                <w:sz w:val="30"/>
                <w:szCs w:val="30"/>
              </w:rPr>
            </w:pPr>
            <w:r>
              <w:rPr>
                <w:rFonts w:hint="eastAsia" w:ascii="仿宋" w:hAnsi="仿宋" w:eastAsia="仿宋" w:cs="仿宋"/>
                <w:sz w:val="30"/>
                <w:szCs w:val="30"/>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988" w:type="dxa"/>
            <w:vMerge w:val="continue"/>
            <w:vAlign w:val="center"/>
          </w:tcPr>
          <w:p>
            <w:pPr>
              <w:spacing w:line="420" w:lineRule="exact"/>
              <w:jc w:val="center"/>
              <w:rPr>
                <w:rFonts w:ascii="仿宋" w:hAnsi="仿宋" w:eastAsia="仿宋" w:cs="仿宋"/>
                <w:sz w:val="30"/>
                <w:szCs w:val="30"/>
              </w:rPr>
            </w:pPr>
          </w:p>
        </w:tc>
        <w:tc>
          <w:tcPr>
            <w:tcW w:w="1460" w:type="dxa"/>
            <w:gridSpan w:val="2"/>
            <w:vAlign w:val="center"/>
          </w:tcPr>
          <w:p>
            <w:pPr>
              <w:spacing w:line="420" w:lineRule="exact"/>
              <w:jc w:val="center"/>
              <w:rPr>
                <w:rFonts w:ascii="仿宋" w:hAnsi="仿宋" w:eastAsia="仿宋" w:cs="仿宋"/>
                <w:sz w:val="30"/>
                <w:szCs w:val="30"/>
              </w:rPr>
            </w:pPr>
          </w:p>
        </w:tc>
        <w:tc>
          <w:tcPr>
            <w:tcW w:w="1233" w:type="dxa"/>
            <w:vAlign w:val="center"/>
          </w:tcPr>
          <w:p>
            <w:pPr>
              <w:spacing w:line="420" w:lineRule="exact"/>
              <w:jc w:val="center"/>
              <w:rPr>
                <w:rFonts w:ascii="仿宋" w:hAnsi="仿宋" w:eastAsia="仿宋" w:cs="仿宋"/>
                <w:sz w:val="30"/>
                <w:szCs w:val="30"/>
              </w:rPr>
            </w:pPr>
          </w:p>
        </w:tc>
        <w:tc>
          <w:tcPr>
            <w:tcW w:w="992" w:type="dxa"/>
            <w:vAlign w:val="center"/>
          </w:tcPr>
          <w:p>
            <w:pPr>
              <w:spacing w:line="420" w:lineRule="exact"/>
              <w:jc w:val="center"/>
              <w:rPr>
                <w:rFonts w:ascii="仿宋" w:hAnsi="仿宋" w:eastAsia="仿宋" w:cs="仿宋"/>
                <w:sz w:val="30"/>
                <w:szCs w:val="30"/>
              </w:rPr>
            </w:pPr>
          </w:p>
        </w:tc>
        <w:tc>
          <w:tcPr>
            <w:tcW w:w="3686" w:type="dxa"/>
            <w:gridSpan w:val="5"/>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462"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工作单位</w:t>
            </w:r>
          </w:p>
        </w:tc>
        <w:tc>
          <w:tcPr>
            <w:tcW w:w="6897" w:type="dxa"/>
            <w:gridSpan w:val="8"/>
            <w:tcBorders>
              <w:bottom w:val="single" w:color="auto" w:sz="4" w:space="0"/>
            </w:tcBorders>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462"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联系地址</w:t>
            </w:r>
          </w:p>
        </w:tc>
        <w:tc>
          <w:tcPr>
            <w:tcW w:w="6897" w:type="dxa"/>
            <w:gridSpan w:val="8"/>
            <w:tcBorders>
              <w:top w:val="single" w:color="auto" w:sz="4" w:space="0"/>
            </w:tcBorders>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462"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电    话</w:t>
            </w:r>
          </w:p>
        </w:tc>
        <w:tc>
          <w:tcPr>
            <w:tcW w:w="6897" w:type="dxa"/>
            <w:gridSpan w:val="8"/>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8359" w:type="dxa"/>
            <w:gridSpan w:val="10"/>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bl>
    <w:p>
      <w:pPr>
        <w:rPr>
          <w:rFonts w:ascii="仿宋" w:hAnsi="仿宋" w:eastAsia="仿宋" w:cs="仿宋"/>
          <w:sz w:val="32"/>
          <w:szCs w:val="24"/>
        </w:rPr>
      </w:pPr>
      <w:r>
        <w:rPr>
          <w:rFonts w:hint="eastAsia" w:ascii="仿宋" w:hAnsi="仿宋" w:eastAsia="仿宋" w:cs="仿宋"/>
          <w:sz w:val="32"/>
          <w:szCs w:val="24"/>
        </w:rPr>
        <w:t>注意：以上表格提交给内蒙古自治区建筑业协会</w:t>
      </w:r>
    </w:p>
    <w:p>
      <w:pPr>
        <w:rPr>
          <w:rFonts w:ascii="仿宋" w:hAnsi="仿宋" w:eastAsia="仿宋" w:cs="仿宋"/>
          <w:kern w:val="0"/>
          <w:sz w:val="32"/>
          <w:szCs w:val="24"/>
        </w:rPr>
      </w:pPr>
      <w:r>
        <w:rPr>
          <w:rFonts w:hint="eastAsia" w:ascii="仿宋" w:hAnsi="仿宋" w:eastAsia="仿宋" w:cs="仿宋"/>
          <w:kern w:val="0"/>
          <w:sz w:val="32"/>
          <w:szCs w:val="24"/>
        </w:rPr>
        <w:t>邮箱 ：</w:t>
      </w:r>
      <w:r>
        <w:rPr>
          <w:u w:val="none"/>
        </w:rPr>
        <w:fldChar w:fldCharType="begin"/>
      </w:r>
      <w:r>
        <w:rPr>
          <w:u w:val="none"/>
        </w:rPr>
        <w:instrText xml:space="preserve"> HYPERLINK "mailto:nmgbimfzlm@163.com" </w:instrText>
      </w:r>
      <w:r>
        <w:rPr>
          <w:u w:val="none"/>
        </w:rPr>
        <w:fldChar w:fldCharType="separate"/>
      </w:r>
      <w:r>
        <w:rPr>
          <w:rStyle w:val="8"/>
          <w:rFonts w:hint="eastAsia" w:ascii="仿宋" w:hAnsi="仿宋" w:eastAsia="仿宋" w:cs="仿宋"/>
          <w:kern w:val="0"/>
          <w:sz w:val="32"/>
          <w:szCs w:val="24"/>
          <w:u w:val="none"/>
        </w:rPr>
        <w:t>nmgbimfzlm@163.com</w:t>
      </w:r>
      <w:r>
        <w:rPr>
          <w:rStyle w:val="8"/>
          <w:rFonts w:hint="eastAsia" w:ascii="仿宋" w:hAnsi="仿宋" w:eastAsia="仿宋" w:cs="仿宋"/>
          <w:kern w:val="0"/>
          <w:sz w:val="32"/>
          <w:szCs w:val="24"/>
          <w:u w:val="none"/>
        </w:rPr>
        <w:fldChar w:fldCharType="end"/>
      </w:r>
    </w:p>
    <w:p>
      <w:pPr>
        <w:rPr>
          <w:rFonts w:hint="eastAsia" w:ascii="仿宋" w:hAnsi="仿宋" w:eastAsia="仿宋" w:cs="仿宋"/>
          <w:color w:val="FF0000"/>
          <w:sz w:val="32"/>
          <w:szCs w:val="24"/>
          <w:lang w:eastAsia="zh-CN"/>
        </w:rPr>
      </w:pPr>
      <w:r>
        <w:rPr>
          <w:rFonts w:hint="eastAsia" w:ascii="仿宋" w:hAnsi="仿宋" w:eastAsia="仿宋" w:cs="仿宋"/>
          <w:color w:val="FF0000"/>
          <w:sz w:val="32"/>
          <w:szCs w:val="24"/>
        </w:rPr>
        <w:t>注意：</w:t>
      </w:r>
      <w:r>
        <w:rPr>
          <w:rFonts w:hint="eastAsia" w:ascii="仿宋" w:hAnsi="仿宋" w:eastAsia="仿宋" w:cs="仿宋"/>
          <w:color w:val="FF0000"/>
          <w:sz w:val="32"/>
          <w:szCs w:val="24"/>
          <w:lang w:val="en-US" w:eastAsia="zh-CN"/>
        </w:rPr>
        <w:t>一张一寸电子版照片</w:t>
      </w:r>
      <w:r>
        <w:rPr>
          <w:rFonts w:hint="eastAsia" w:ascii="仿宋" w:hAnsi="仿宋" w:eastAsia="仿宋" w:cs="仿宋"/>
          <w:color w:val="FF0000"/>
          <w:sz w:val="32"/>
          <w:szCs w:val="24"/>
        </w:rPr>
        <w:t>，JPG格式，以身份证号命名</w:t>
      </w:r>
      <w:r>
        <w:rPr>
          <w:rFonts w:hint="eastAsia" w:ascii="仿宋" w:hAnsi="仿宋" w:eastAsia="仿宋" w:cs="仿宋"/>
          <w:color w:val="FF0000"/>
          <w:sz w:val="32"/>
          <w:szCs w:val="24"/>
          <w:lang w:eastAsia="zh-CN"/>
        </w:rPr>
        <w:t>。</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A14D64"/>
    <w:multiLevelType w:val="singleLevel"/>
    <w:tmpl w:val="CBA14D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7"/>
    <w:rsid w:val="000A1A9D"/>
    <w:rsid w:val="001268A6"/>
    <w:rsid w:val="00130F70"/>
    <w:rsid w:val="001D11D9"/>
    <w:rsid w:val="001F2415"/>
    <w:rsid w:val="00225B85"/>
    <w:rsid w:val="002676A9"/>
    <w:rsid w:val="002A3E3F"/>
    <w:rsid w:val="002D1385"/>
    <w:rsid w:val="003609E0"/>
    <w:rsid w:val="00384C83"/>
    <w:rsid w:val="00393065"/>
    <w:rsid w:val="003B46B4"/>
    <w:rsid w:val="003D28A5"/>
    <w:rsid w:val="00427832"/>
    <w:rsid w:val="004875F4"/>
    <w:rsid w:val="004D7A3B"/>
    <w:rsid w:val="00511D3E"/>
    <w:rsid w:val="0056527A"/>
    <w:rsid w:val="006A0378"/>
    <w:rsid w:val="006E17A3"/>
    <w:rsid w:val="0074408E"/>
    <w:rsid w:val="009178A9"/>
    <w:rsid w:val="0094227E"/>
    <w:rsid w:val="00984969"/>
    <w:rsid w:val="009E0B2C"/>
    <w:rsid w:val="00AA6AB4"/>
    <w:rsid w:val="00B148C9"/>
    <w:rsid w:val="00B7121B"/>
    <w:rsid w:val="00BE44A7"/>
    <w:rsid w:val="00C06889"/>
    <w:rsid w:val="00C349B1"/>
    <w:rsid w:val="00CE2EA5"/>
    <w:rsid w:val="00D90E09"/>
    <w:rsid w:val="00DA1BFC"/>
    <w:rsid w:val="00DA7E17"/>
    <w:rsid w:val="00E00816"/>
    <w:rsid w:val="00E209B4"/>
    <w:rsid w:val="00F30A45"/>
    <w:rsid w:val="00F74406"/>
    <w:rsid w:val="00F920BD"/>
    <w:rsid w:val="00FA6076"/>
    <w:rsid w:val="00FB0552"/>
    <w:rsid w:val="1C2B63AE"/>
    <w:rsid w:val="1C9367D7"/>
    <w:rsid w:val="313335CC"/>
    <w:rsid w:val="37052CFD"/>
    <w:rsid w:val="71070674"/>
    <w:rsid w:val="76D2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45</Words>
  <Characters>259</Characters>
  <Lines>2</Lines>
  <Paragraphs>1</Paragraphs>
  <TotalTime>46</TotalTime>
  <ScaleCrop>false</ScaleCrop>
  <LinksUpToDate>false</LinksUpToDate>
  <CharactersWithSpaces>303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2017-10-31T00:59:00Z</dcterms:created>
  <dc:creator>Administrator</dc:creator>
  <cp:lastModifiedBy>黑色星期天</cp:lastModifiedBy>
  <dcterms:modified xsi:type="dcterms:W3CDTF">2021-03-01T02:36:22Z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