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黑体" w:hAnsi="黑体" w:eastAsia="黑体" w:cs="黑体"/>
          <w:sz w:val="32"/>
          <w:szCs w:val="32"/>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内建协〔2021〕 203 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关于举办2021年第四期“BIM建模师”培训班的通知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各盟市建筑业协会，各会员单位：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深入贯彻内蒙古自治区人民政府办公厅发布的《关于促进建筑业持续健康发展的实施意见》文件要求，落实国家职业资格认证制度改革要求，建立健全我区建筑行业的职业技能等级认定体系，加强对行业从业队伍的管理，提升行业从业人员的技能水平，加快BIM技术在全区的推广应用，满足企业培养建筑信息模型技术员的需求。内蒙古自治区建筑业协会与内蒙古自治区房地产业协会联合举办2021年第四期“BIM建模师”培训班（高级班）。现将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一、课程分类</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本期培训课程：建筑信息模型技术员四级（中级工）培训。参训学员应根据企业需求、自身实际情况参加相应培训课程。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二、培训内容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（一）培训时间及地点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时间：2022年1月4日-10日，上午8：30-12：00，下午13：30-17：30。</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地点：呼和浩特市金川科技园北门金海路6号（呼和浩特市人力资源服务产业园5层501紫荆信息考试中心）。</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（二）课程内容</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5485130" cy="2331085"/>
            <wp:effectExtent l="0" t="0" r="127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485130" cy="2331085"/>
                    </a:xfrm>
                    <a:prstGeom prst="rect">
                      <a:avLst/>
                    </a:prstGeom>
                    <a:noFill/>
                    <a:ln w="9525">
                      <a:noFill/>
                    </a:ln>
                  </pic:spPr>
                </pic:pic>
              </a:graphicData>
            </a:graphic>
          </wp:inline>
        </w:drawing>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（三）人员要求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本课程参训学员应具备以下条件：建筑相关专业、能够熟练识图、熟练操作CAD、了解revit基本操作。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三、培训对象</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施工、房地产、设计院、监理、造价等企业各类技术和管理人员。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四、培训费用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会员单位：2500元/人、非会员单位：3500元/人</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五、报名方式</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报名地点：内蒙古BIM发展联盟（呼和浩特市新城区东二环路兴泰商务广场T4号10层） （线上报名：发送报名表至BIM联盟邮箱）</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人：杨宇博   15947136393</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叶海燕   13848813296</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箱：nmgbimfzlm@163.com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开户银行：兴业银行股份有限公司呼和浩特文化宫街支行</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银行账号：592050100100086258</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开户单位全称：内蒙古紫荆信息科技有限公司</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开户行号：309191002058 （注：参训学员发送报名表后，可进行转账，并备注学员姓名）。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六、培训报名及注意事项</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（一）为保证培训效果，培训班设定为60人制。报名采用先报名先培训的原则。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（二）培训期间学员无需自带电脑。</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（三）培训期间培训人员需佩戴口罩，并携带自己的随身物品，笔记本、水杯等。</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（四）为保证培训效果，学员应严格遵守培训规定按时签到。</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员培训完毕后须提交完整的工程BIM模型，并进行考核。合格者由内蒙古自治区建筑业协会与内蒙古自治区房地产业协会联合颁发“BIM高级建模师”培训合格证书，该培训可作为内蒙古自治区建筑业协会开展的“建筑信息模型技术员”职业技能等级证书要求的培训学时，达到相应等级要求的学时，可直接参加该等级的认证考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内蒙古自治区建筑业协会在2020年6月被认定为自治区社会培训评价组织职业技能等级认定单位，根据国家人社部、自治区人社厅、市人社局、职业技能鉴定指导中心的相关文件，内蒙古自治区建筑业协会可向全区建筑领域颁发认定范围内的初级、中级、高级、技师、高级技师资格证书，其证书效力与国家职业资格证书同等效力。</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"http://build.site.hangxintong.cn/xiehuiweb/232269773/files/ueditor/jsp/upload/file/20211208/1638951172914003057.docx" \o "2021年第四期\“BIM建模师\”培训班报名表.docx" </w:instrText>
      </w:r>
      <w:r>
        <w:rPr>
          <w:rFonts w:hint="eastAsia" w:ascii="仿宋_GB2312" w:hAnsi="仿宋_GB2312" w:eastAsia="仿宋_GB2312" w:cs="仿宋_GB2312"/>
          <w:color w:val="auto"/>
          <w:sz w:val="32"/>
          <w:szCs w:val="32"/>
        </w:rPr>
        <w:fldChar w:fldCharType="separate"/>
      </w:r>
      <w:r>
        <w:rPr>
          <w:rStyle w:val="7"/>
          <w:rFonts w:hint="eastAsia" w:ascii="仿宋_GB2312" w:hAnsi="仿宋_GB2312" w:eastAsia="仿宋_GB2312" w:cs="仿宋_GB2312"/>
          <w:i w:val="0"/>
          <w:iCs w:val="0"/>
          <w:caps w:val="0"/>
          <w:color w:val="auto"/>
          <w:spacing w:val="0"/>
          <w:sz w:val="32"/>
          <w:szCs w:val="32"/>
          <w:u w:val="none"/>
          <w:bdr w:val="none" w:color="auto" w:sz="0" w:space="0"/>
          <w:shd w:val="clear" w:fill="FFFFFF"/>
        </w:rPr>
        <w:t>2021年第四期“BIM建模师”培训班报名表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2021年12月7日</w:t>
      </w:r>
    </w:p>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w:t>
      </w:r>
    </w:p>
    <w:p>
      <w:pPr>
        <w:jc w:val="center"/>
        <w:rPr>
          <w:rFonts w:asciiTheme="minorEastAsia" w:hAnsiTheme="minorEastAsia"/>
          <w:sz w:val="32"/>
          <w:szCs w:val="24"/>
        </w:rPr>
      </w:pPr>
      <w:r>
        <w:rPr>
          <w:rFonts w:hint="eastAsia" w:asciiTheme="majorEastAsia" w:hAnsiTheme="majorEastAsia" w:eastAsiaTheme="majorEastAsia"/>
          <w:b/>
          <w:bCs/>
          <w:sz w:val="40"/>
          <w:szCs w:val="32"/>
        </w:rPr>
        <w:t>BIM建模师培训报名</w:t>
      </w:r>
    </w:p>
    <w:p>
      <w:pPr>
        <w:rPr>
          <w:rFonts w:asciiTheme="minorEastAsia" w:hAnsiTheme="minorEastAsia"/>
          <w:sz w:val="32"/>
          <w:szCs w:val="24"/>
        </w:rPr>
      </w:pP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474"/>
        <w:gridCol w:w="986"/>
        <w:gridCol w:w="1233"/>
        <w:gridCol w:w="992"/>
        <w:gridCol w:w="841"/>
        <w:gridCol w:w="979"/>
        <w:gridCol w:w="705"/>
        <w:gridCol w:w="900"/>
        <w:gridCol w:w="261"/>
        <w:gridCol w:w="513"/>
        <w:gridCol w:w="93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88"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姓名</w:t>
            </w:r>
          </w:p>
        </w:tc>
        <w:tc>
          <w:tcPr>
            <w:tcW w:w="1460" w:type="dxa"/>
            <w:gridSpan w:val="2"/>
            <w:vAlign w:val="center"/>
          </w:tcPr>
          <w:p>
            <w:pPr>
              <w:spacing w:line="420" w:lineRule="exact"/>
              <w:jc w:val="center"/>
              <w:rPr>
                <w:rFonts w:ascii="仿宋" w:hAnsi="仿宋" w:eastAsia="仿宋" w:cs="仿宋"/>
                <w:sz w:val="30"/>
                <w:szCs w:val="30"/>
              </w:rPr>
            </w:pP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出生年月</w:t>
            </w:r>
          </w:p>
        </w:tc>
        <w:tc>
          <w:tcPr>
            <w:tcW w:w="841" w:type="dxa"/>
            <w:vAlign w:val="center"/>
          </w:tcPr>
          <w:p>
            <w:pPr>
              <w:spacing w:line="420" w:lineRule="exact"/>
              <w:jc w:val="center"/>
              <w:rPr>
                <w:rFonts w:ascii="仿宋" w:hAnsi="仿宋" w:eastAsia="仿宋" w:cs="仿宋"/>
                <w:sz w:val="30"/>
                <w:szCs w:val="30"/>
              </w:rPr>
            </w:pPr>
          </w:p>
        </w:tc>
        <w:tc>
          <w:tcPr>
            <w:tcW w:w="979"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性别</w:t>
            </w:r>
          </w:p>
        </w:tc>
        <w:tc>
          <w:tcPr>
            <w:tcW w:w="705" w:type="dxa"/>
            <w:vAlign w:val="center"/>
          </w:tcPr>
          <w:p>
            <w:pPr>
              <w:spacing w:line="420" w:lineRule="exact"/>
              <w:jc w:val="center"/>
              <w:rPr>
                <w:rFonts w:ascii="仿宋" w:hAnsi="仿宋" w:eastAsia="仿宋" w:cs="仿宋"/>
                <w:sz w:val="30"/>
                <w:szCs w:val="30"/>
              </w:rPr>
            </w:pPr>
          </w:p>
        </w:tc>
        <w:tc>
          <w:tcPr>
            <w:tcW w:w="90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籍贯</w:t>
            </w:r>
          </w:p>
        </w:tc>
        <w:tc>
          <w:tcPr>
            <w:tcW w:w="774" w:type="dxa"/>
            <w:gridSpan w:val="2"/>
            <w:vAlign w:val="center"/>
          </w:tcPr>
          <w:p>
            <w:pPr>
              <w:spacing w:line="420" w:lineRule="exact"/>
              <w:jc w:val="center"/>
              <w:rPr>
                <w:rFonts w:ascii="仿宋" w:hAnsi="仿宋" w:eastAsia="仿宋" w:cs="仿宋"/>
                <w:sz w:val="30"/>
                <w:szCs w:val="30"/>
              </w:rPr>
            </w:pPr>
          </w:p>
        </w:tc>
        <w:tc>
          <w:tcPr>
            <w:tcW w:w="930"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民族</w:t>
            </w:r>
          </w:p>
        </w:tc>
        <w:tc>
          <w:tcPr>
            <w:tcW w:w="816" w:type="dxa"/>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2448" w:type="dxa"/>
            <w:gridSpan w:val="3"/>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报考级别（类别）</w:t>
            </w:r>
          </w:p>
        </w:tc>
        <w:tc>
          <w:tcPr>
            <w:tcW w:w="2225"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BIM</w:t>
            </w:r>
            <w:r>
              <w:rPr>
                <w:rFonts w:hint="eastAsia" w:ascii="仿宋" w:hAnsi="仿宋" w:eastAsia="仿宋" w:cs="仿宋"/>
                <w:sz w:val="30"/>
                <w:szCs w:val="30"/>
                <w:lang w:val="en-US" w:eastAsia="zh-CN"/>
              </w:rPr>
              <w:t>高级</w:t>
            </w:r>
            <w:r>
              <w:rPr>
                <w:rFonts w:hint="eastAsia" w:ascii="仿宋" w:hAnsi="仿宋" w:eastAsia="仿宋" w:cs="仿宋"/>
                <w:sz w:val="30"/>
                <w:szCs w:val="30"/>
              </w:rPr>
              <w:t>建模师</w:t>
            </w:r>
          </w:p>
        </w:tc>
        <w:tc>
          <w:tcPr>
            <w:tcW w:w="182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身份证号码</w:t>
            </w:r>
          </w:p>
        </w:tc>
        <w:tc>
          <w:tcPr>
            <w:tcW w:w="4125" w:type="dxa"/>
            <w:gridSpan w:val="6"/>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restart"/>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文化</w:t>
            </w:r>
          </w:p>
          <w:p>
            <w:pPr>
              <w:spacing w:line="420" w:lineRule="exact"/>
              <w:jc w:val="center"/>
              <w:rPr>
                <w:rFonts w:ascii="仿宋" w:hAnsi="仿宋" w:eastAsia="仿宋" w:cs="仿宋"/>
                <w:sz w:val="30"/>
                <w:szCs w:val="30"/>
              </w:rPr>
            </w:pPr>
            <w:r>
              <w:rPr>
                <w:rFonts w:hint="eastAsia" w:ascii="仿宋" w:hAnsi="仿宋" w:eastAsia="仿宋" w:cs="仿宋"/>
                <w:sz w:val="30"/>
                <w:szCs w:val="30"/>
              </w:rPr>
              <w:t>程度</w:t>
            </w:r>
          </w:p>
        </w:tc>
        <w:tc>
          <w:tcPr>
            <w:tcW w:w="1460"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研究生</w:t>
            </w:r>
          </w:p>
          <w:p>
            <w:pPr>
              <w:spacing w:line="420" w:lineRule="exact"/>
              <w:jc w:val="center"/>
              <w:rPr>
                <w:rFonts w:ascii="仿宋" w:hAnsi="仿宋" w:eastAsia="仿宋" w:cs="仿宋"/>
                <w:sz w:val="30"/>
                <w:szCs w:val="30"/>
              </w:rPr>
            </w:pPr>
            <w:r>
              <w:rPr>
                <w:rFonts w:hint="eastAsia" w:ascii="仿宋" w:hAnsi="仿宋" w:eastAsia="仿宋" w:cs="仿宋"/>
                <w:sz w:val="30"/>
                <w:szCs w:val="30"/>
              </w:rPr>
              <w:t>以上</w:t>
            </w:r>
          </w:p>
        </w:tc>
        <w:tc>
          <w:tcPr>
            <w:tcW w:w="1233"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本科</w:t>
            </w:r>
          </w:p>
        </w:tc>
        <w:tc>
          <w:tcPr>
            <w:tcW w:w="992" w:type="dxa"/>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专科</w:t>
            </w:r>
          </w:p>
        </w:tc>
        <w:tc>
          <w:tcPr>
            <w:tcW w:w="3686" w:type="dxa"/>
            <w:gridSpan w:val="5"/>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其他</w:t>
            </w:r>
          </w:p>
        </w:tc>
        <w:tc>
          <w:tcPr>
            <w:tcW w:w="2259" w:type="dxa"/>
            <w:gridSpan w:val="3"/>
            <w:vMerge w:val="restart"/>
            <w:vAlign w:val="center"/>
          </w:tcPr>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p>
          <w:p>
            <w:pPr>
              <w:spacing w:before="249" w:beforeLines="80" w:line="420" w:lineRule="exact"/>
              <w:jc w:val="center"/>
              <w:rPr>
                <w:rFonts w:ascii="仿宋" w:hAnsi="仿宋" w:eastAsia="仿宋" w:cs="仿宋"/>
                <w:sz w:val="30"/>
                <w:szCs w:val="30"/>
              </w:rPr>
            </w:pPr>
            <w:r>
              <w:rPr>
                <w:rFonts w:hint="eastAsia" w:ascii="仿宋" w:hAnsi="仿宋" w:eastAsia="仿宋" w:cs="仿宋"/>
                <w:sz w:val="30"/>
                <w:szCs w:val="30"/>
              </w:rPr>
              <w:t>照</w:t>
            </w:r>
          </w:p>
          <w:p>
            <w:pPr>
              <w:spacing w:line="420" w:lineRule="exact"/>
              <w:jc w:val="center"/>
              <w:rPr>
                <w:rFonts w:ascii="仿宋" w:hAnsi="仿宋" w:eastAsia="仿宋" w:cs="仿宋"/>
                <w:sz w:val="30"/>
                <w:szCs w:val="30"/>
              </w:rPr>
            </w:pPr>
          </w:p>
          <w:p>
            <w:pPr>
              <w:spacing w:line="420" w:lineRule="exact"/>
              <w:jc w:val="center"/>
              <w:rPr>
                <w:rFonts w:ascii="仿宋" w:hAnsi="仿宋" w:eastAsia="仿宋" w:cs="仿宋"/>
                <w:sz w:val="30"/>
                <w:szCs w:val="30"/>
              </w:rPr>
            </w:pPr>
            <w:r>
              <w:rPr>
                <w:rFonts w:hint="eastAsia" w:ascii="仿宋" w:hAnsi="仿宋" w:eastAsia="仿宋" w:cs="仿宋"/>
                <w:sz w:val="30"/>
                <w:szCs w:val="3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988" w:type="dxa"/>
            <w:vMerge w:val="continue"/>
            <w:vAlign w:val="center"/>
          </w:tcPr>
          <w:p>
            <w:pPr>
              <w:spacing w:line="420" w:lineRule="exact"/>
              <w:jc w:val="center"/>
              <w:rPr>
                <w:rFonts w:ascii="仿宋" w:hAnsi="仿宋" w:eastAsia="仿宋" w:cs="仿宋"/>
                <w:sz w:val="30"/>
                <w:szCs w:val="30"/>
              </w:rPr>
            </w:pPr>
          </w:p>
        </w:tc>
        <w:tc>
          <w:tcPr>
            <w:tcW w:w="1460" w:type="dxa"/>
            <w:gridSpan w:val="2"/>
            <w:vAlign w:val="center"/>
          </w:tcPr>
          <w:p>
            <w:pPr>
              <w:spacing w:line="420" w:lineRule="exact"/>
              <w:jc w:val="center"/>
              <w:rPr>
                <w:rFonts w:ascii="仿宋" w:hAnsi="仿宋" w:eastAsia="仿宋" w:cs="仿宋"/>
                <w:sz w:val="30"/>
                <w:szCs w:val="30"/>
              </w:rPr>
            </w:pPr>
          </w:p>
        </w:tc>
        <w:tc>
          <w:tcPr>
            <w:tcW w:w="1233" w:type="dxa"/>
            <w:vAlign w:val="center"/>
          </w:tcPr>
          <w:p>
            <w:pPr>
              <w:spacing w:line="420" w:lineRule="exact"/>
              <w:jc w:val="center"/>
              <w:rPr>
                <w:rFonts w:ascii="仿宋" w:hAnsi="仿宋" w:eastAsia="仿宋" w:cs="仿宋"/>
                <w:sz w:val="30"/>
                <w:szCs w:val="30"/>
              </w:rPr>
            </w:pPr>
          </w:p>
        </w:tc>
        <w:tc>
          <w:tcPr>
            <w:tcW w:w="992" w:type="dxa"/>
            <w:vAlign w:val="center"/>
          </w:tcPr>
          <w:p>
            <w:pPr>
              <w:spacing w:line="420" w:lineRule="exact"/>
              <w:jc w:val="center"/>
              <w:rPr>
                <w:rFonts w:ascii="仿宋" w:hAnsi="仿宋" w:eastAsia="仿宋" w:cs="仿宋"/>
                <w:sz w:val="30"/>
                <w:szCs w:val="30"/>
              </w:rPr>
            </w:pPr>
          </w:p>
        </w:tc>
        <w:tc>
          <w:tcPr>
            <w:tcW w:w="3686" w:type="dxa"/>
            <w:gridSpan w:val="5"/>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工作单位</w:t>
            </w:r>
          </w:p>
        </w:tc>
        <w:tc>
          <w:tcPr>
            <w:tcW w:w="6897" w:type="dxa"/>
            <w:gridSpan w:val="8"/>
            <w:tcBorders>
              <w:bottom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联系地址</w:t>
            </w:r>
          </w:p>
        </w:tc>
        <w:tc>
          <w:tcPr>
            <w:tcW w:w="6897" w:type="dxa"/>
            <w:gridSpan w:val="8"/>
            <w:tcBorders>
              <w:top w:val="single" w:color="auto" w:sz="4" w:space="0"/>
            </w:tcBorders>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jc w:val="center"/>
        </w:trPr>
        <w:tc>
          <w:tcPr>
            <w:tcW w:w="1462" w:type="dxa"/>
            <w:gridSpan w:val="2"/>
            <w:vAlign w:val="center"/>
          </w:tcPr>
          <w:p>
            <w:pPr>
              <w:spacing w:line="420" w:lineRule="exact"/>
              <w:jc w:val="center"/>
              <w:rPr>
                <w:rFonts w:ascii="仿宋" w:hAnsi="仿宋" w:eastAsia="仿宋" w:cs="仿宋"/>
                <w:sz w:val="30"/>
                <w:szCs w:val="30"/>
              </w:rPr>
            </w:pPr>
            <w:r>
              <w:rPr>
                <w:rFonts w:hint="eastAsia" w:ascii="仿宋" w:hAnsi="仿宋" w:eastAsia="仿宋" w:cs="仿宋"/>
                <w:sz w:val="30"/>
                <w:szCs w:val="30"/>
              </w:rPr>
              <w:t>电    话</w:t>
            </w:r>
          </w:p>
        </w:tc>
        <w:tc>
          <w:tcPr>
            <w:tcW w:w="6897" w:type="dxa"/>
            <w:gridSpan w:val="8"/>
            <w:vAlign w:val="center"/>
          </w:tcPr>
          <w:p>
            <w:pPr>
              <w:spacing w:line="420" w:lineRule="exact"/>
              <w:jc w:val="center"/>
              <w:rPr>
                <w:rFonts w:ascii="仿宋" w:hAnsi="仿宋" w:eastAsia="仿宋" w:cs="仿宋"/>
                <w:sz w:val="30"/>
                <w:szCs w:val="30"/>
              </w:rPr>
            </w:pPr>
          </w:p>
        </w:tc>
        <w:tc>
          <w:tcPr>
            <w:tcW w:w="2259" w:type="dxa"/>
            <w:gridSpan w:val="3"/>
            <w:vMerge w:val="continue"/>
            <w:vAlign w:val="center"/>
          </w:tcPr>
          <w:p>
            <w:pPr>
              <w:spacing w:line="420" w:lineRule="exact"/>
              <w:jc w:val="center"/>
              <w:rPr>
                <w:rFonts w:ascii="仿宋" w:hAnsi="仿宋" w:eastAsia="仿宋" w:cs="仿宋"/>
                <w:sz w:val="30"/>
                <w:szCs w:val="30"/>
              </w:rPr>
            </w:pPr>
          </w:p>
        </w:tc>
      </w:tr>
    </w:tbl>
    <w:p>
      <w:pPr>
        <w:rPr>
          <w:rFonts w:ascii="仿宋" w:hAnsi="仿宋" w:eastAsia="仿宋" w:cs="仿宋"/>
          <w:sz w:val="32"/>
          <w:szCs w:val="24"/>
        </w:rPr>
      </w:pPr>
      <w:r>
        <w:rPr>
          <w:rFonts w:hint="eastAsia" w:ascii="仿宋" w:hAnsi="仿宋" w:eastAsia="仿宋" w:cs="仿宋"/>
          <w:sz w:val="32"/>
          <w:szCs w:val="24"/>
        </w:rPr>
        <w:t>注意：以上表格提交给内蒙古自治区建筑业协会</w:t>
      </w:r>
    </w:p>
    <w:p>
      <w:pPr>
        <w:rPr>
          <w:rFonts w:ascii="仿宋" w:hAnsi="仿宋" w:eastAsia="仿宋" w:cs="仿宋"/>
          <w:color w:val="auto"/>
          <w:kern w:val="0"/>
          <w:sz w:val="32"/>
          <w:szCs w:val="24"/>
          <w:u w:val="none"/>
        </w:rPr>
      </w:pPr>
      <w:r>
        <w:rPr>
          <w:rFonts w:hint="eastAsia" w:ascii="仿宋" w:hAnsi="仿宋" w:eastAsia="仿宋" w:cs="仿宋"/>
          <w:kern w:val="0"/>
          <w:sz w:val="32"/>
          <w:szCs w:val="24"/>
        </w:rPr>
        <w:t>邮箱 ：</w:t>
      </w:r>
      <w:r>
        <w:rPr>
          <w:color w:val="auto"/>
          <w:u w:val="none"/>
        </w:rPr>
        <w:fldChar w:fldCharType="begin"/>
      </w:r>
      <w:r>
        <w:rPr>
          <w:color w:val="auto"/>
          <w:u w:val="none"/>
        </w:rPr>
        <w:instrText xml:space="preserve"> HYPERLINK "mailto:nmgbimfzlm@163.com" </w:instrText>
      </w:r>
      <w:r>
        <w:rPr>
          <w:color w:val="auto"/>
          <w:u w:val="none"/>
        </w:rPr>
        <w:fldChar w:fldCharType="separate"/>
      </w:r>
      <w:r>
        <w:rPr>
          <w:rStyle w:val="7"/>
          <w:rFonts w:hint="eastAsia" w:ascii="仿宋" w:hAnsi="仿宋" w:eastAsia="仿宋" w:cs="仿宋"/>
          <w:color w:val="auto"/>
          <w:kern w:val="0"/>
          <w:sz w:val="32"/>
          <w:szCs w:val="24"/>
          <w:u w:val="none"/>
        </w:rPr>
        <w:t>nmgbimfzlm@163.com</w:t>
      </w:r>
      <w:r>
        <w:rPr>
          <w:rStyle w:val="7"/>
          <w:rFonts w:hint="eastAsia" w:ascii="仿宋" w:hAnsi="仿宋" w:eastAsia="仿宋" w:cs="仿宋"/>
          <w:color w:val="auto"/>
          <w:kern w:val="0"/>
          <w:sz w:val="32"/>
          <w:szCs w:val="24"/>
          <w:u w:val="none"/>
        </w:rPr>
        <w:fldChar w:fldCharType="end"/>
      </w:r>
    </w:p>
    <w:p>
      <w:pPr>
        <w:rPr>
          <w:rFonts w:hint="eastAsia" w:ascii="仿宋" w:hAnsi="仿宋" w:eastAsia="仿宋" w:cs="仿宋"/>
          <w:color w:val="auto"/>
          <w:sz w:val="32"/>
          <w:szCs w:val="24"/>
          <w:lang w:eastAsia="zh-CN"/>
        </w:rPr>
      </w:pPr>
      <w:r>
        <w:rPr>
          <w:rFonts w:hint="eastAsia" w:ascii="仿宋" w:hAnsi="仿宋" w:eastAsia="仿宋" w:cs="仿宋"/>
          <w:color w:val="auto"/>
          <w:sz w:val="32"/>
          <w:szCs w:val="24"/>
        </w:rPr>
        <w:t>注意：</w:t>
      </w:r>
      <w:r>
        <w:rPr>
          <w:rFonts w:hint="eastAsia" w:ascii="仿宋" w:hAnsi="仿宋" w:eastAsia="仿宋" w:cs="仿宋"/>
          <w:color w:val="auto"/>
          <w:sz w:val="32"/>
          <w:szCs w:val="24"/>
          <w:lang w:val="en-US" w:eastAsia="zh-CN"/>
        </w:rPr>
        <w:t>一张一</w:t>
      </w:r>
      <w:bookmarkStart w:id="0" w:name="_GoBack"/>
      <w:bookmarkEnd w:id="0"/>
      <w:r>
        <w:rPr>
          <w:rFonts w:hint="eastAsia" w:ascii="仿宋" w:hAnsi="仿宋" w:eastAsia="仿宋" w:cs="仿宋"/>
          <w:color w:val="auto"/>
          <w:sz w:val="32"/>
          <w:szCs w:val="24"/>
          <w:lang w:val="en-US" w:eastAsia="zh-CN"/>
        </w:rPr>
        <w:t>寸电子版照片</w:t>
      </w:r>
      <w:r>
        <w:rPr>
          <w:rFonts w:hint="eastAsia" w:ascii="仿宋" w:hAnsi="仿宋" w:eastAsia="仿宋" w:cs="仿宋"/>
          <w:color w:val="auto"/>
          <w:sz w:val="32"/>
          <w:szCs w:val="24"/>
        </w:rPr>
        <w:t>，JPG格式，以身份证号命名</w:t>
      </w:r>
      <w:r>
        <w:rPr>
          <w:rFonts w:hint="eastAsia" w:ascii="仿宋" w:hAnsi="仿宋" w:eastAsia="仿宋" w:cs="仿宋"/>
          <w:color w:val="auto"/>
          <w:sz w:val="32"/>
          <w:szCs w:val="24"/>
          <w:lang w:eastAsia="zh-CN"/>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PMingLiU-ExtB">
    <w:panose1 w:val="02020500000000000000"/>
    <w:charset w:val="88"/>
    <w:family w:val="auto"/>
    <w:pitch w:val="default"/>
    <w:sig w:usb0="8000002F" w:usb1="02000008" w:usb2="00000000" w:usb3="00000000" w:csb0="00100001" w:csb1="00000000"/>
  </w:font>
  <w:font w:name="Rod">
    <w:panose1 w:val="02030509050101010101"/>
    <w:charset w:val="00"/>
    <w:family w:val="auto"/>
    <w:pitch w:val="default"/>
    <w:sig w:usb0="00000801" w:usb1="00000000" w:usb2="00000000" w:usb3="00000000" w:csb0="00000020" w:csb1="00200000"/>
  </w:font>
  <w:font w:name="Palatino Linotype">
    <w:panose1 w:val="02040502050505030304"/>
    <w:charset w:val="00"/>
    <w:family w:val="auto"/>
    <w:pitch w:val="default"/>
    <w:sig w:usb0="E0000287" w:usb1="40000013" w:usb2="00000000" w:usb3="00000000" w:csb0="2000019F" w:csb1="00000000"/>
  </w:font>
  <w:font w:name="Microsoft JhengHei">
    <w:panose1 w:val="020B0604030504040204"/>
    <w:charset w:val="88"/>
    <w:family w:val="auto"/>
    <w:pitch w:val="default"/>
    <w:sig w:usb0="00000087" w:usb1="28AF4000" w:usb2="00000016" w:usb3="00000000" w:csb0="00100009" w:csb1="00000000"/>
  </w:font>
  <w:font w:name="Miriam">
    <w:panose1 w:val="020B0502050101010101"/>
    <w:charset w:val="00"/>
    <w:family w:val="auto"/>
    <w:pitch w:val="default"/>
    <w:sig w:usb0="00000801" w:usb1="00000000" w:usb2="00000000" w:usb3="00000000" w:csb0="00000020" w:csb1="002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7"/>
    <w:rsid w:val="000A1A9D"/>
    <w:rsid w:val="001268A6"/>
    <w:rsid w:val="00130F70"/>
    <w:rsid w:val="001D11D9"/>
    <w:rsid w:val="001F2415"/>
    <w:rsid w:val="00225B85"/>
    <w:rsid w:val="002676A9"/>
    <w:rsid w:val="002A3E3F"/>
    <w:rsid w:val="002D1385"/>
    <w:rsid w:val="003609E0"/>
    <w:rsid w:val="00384C83"/>
    <w:rsid w:val="00393065"/>
    <w:rsid w:val="003B46B4"/>
    <w:rsid w:val="003D28A5"/>
    <w:rsid w:val="00427832"/>
    <w:rsid w:val="004875F4"/>
    <w:rsid w:val="004D7A3B"/>
    <w:rsid w:val="00511D3E"/>
    <w:rsid w:val="0056527A"/>
    <w:rsid w:val="006A0378"/>
    <w:rsid w:val="006E17A3"/>
    <w:rsid w:val="0074408E"/>
    <w:rsid w:val="009178A9"/>
    <w:rsid w:val="0094227E"/>
    <w:rsid w:val="00984969"/>
    <w:rsid w:val="009E0B2C"/>
    <w:rsid w:val="00AA6AB4"/>
    <w:rsid w:val="00B148C9"/>
    <w:rsid w:val="00B7121B"/>
    <w:rsid w:val="00BE44A7"/>
    <w:rsid w:val="00C06889"/>
    <w:rsid w:val="00C349B1"/>
    <w:rsid w:val="00CE2EA5"/>
    <w:rsid w:val="00D90E09"/>
    <w:rsid w:val="00DA1BFC"/>
    <w:rsid w:val="00DA7E17"/>
    <w:rsid w:val="00E00816"/>
    <w:rsid w:val="00E209B4"/>
    <w:rsid w:val="00F30A45"/>
    <w:rsid w:val="00F74406"/>
    <w:rsid w:val="00F920BD"/>
    <w:rsid w:val="00FA6076"/>
    <w:rsid w:val="00FB0552"/>
    <w:rsid w:val="18FB59CA"/>
    <w:rsid w:val="1C2B63AE"/>
    <w:rsid w:val="1C9367D7"/>
    <w:rsid w:val="21AC7094"/>
    <w:rsid w:val="37052CFD"/>
    <w:rsid w:val="397F02E5"/>
    <w:rsid w:val="3A5B0992"/>
    <w:rsid w:val="4E703D32"/>
    <w:rsid w:val="4E7B3B9E"/>
    <w:rsid w:val="55431A4D"/>
    <w:rsid w:val="66576847"/>
    <w:rsid w:val="7107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45</Words>
  <Characters>259</Characters>
  <Lines>2</Lines>
  <Paragraphs>1</Paragraphs>
  <TotalTime>2</TotalTime>
  <ScaleCrop>false</ScaleCrop>
  <LinksUpToDate>false</LinksUpToDate>
  <CharactersWithSpaces>303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2017-10-31T00:59:00Z</dcterms:created>
  <dc:creator>Administrator</dc:creator>
  <cp:lastModifiedBy>小赵</cp:lastModifiedBy>
  <dcterms:modified xsi:type="dcterms:W3CDTF">2021-12-13T08:20:30Z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A060DB4099C54C7BB0B275580A2327CF</vt:lpwstr>
  </property>
</Properties>
</file>