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报名回执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796" w:tblpY="224"/>
        <w:tblOverlap w:val="never"/>
        <w:tblW w:w="10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362"/>
        <w:gridCol w:w="2173"/>
        <w:gridCol w:w="810"/>
        <w:gridCol w:w="615"/>
        <w:gridCol w:w="1120"/>
        <w:gridCol w:w="186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83" w:type="dxa"/>
            <w:gridSpan w:val="2"/>
          </w:tcPr>
          <w:p>
            <w:pPr>
              <w:pStyle w:val="6"/>
              <w:spacing w:before="107"/>
              <w:ind w:left="136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单位名称</w:t>
            </w:r>
          </w:p>
        </w:tc>
        <w:tc>
          <w:tcPr>
            <w:tcW w:w="8700" w:type="dxa"/>
            <w:gridSpan w:val="6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83" w:type="dxa"/>
            <w:gridSpan w:val="2"/>
          </w:tcPr>
          <w:p>
            <w:pPr>
              <w:pStyle w:val="6"/>
              <w:spacing w:before="107" w:line="386" w:lineRule="exact"/>
              <w:ind w:left="136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单位地址</w:t>
            </w:r>
          </w:p>
        </w:tc>
        <w:tc>
          <w:tcPr>
            <w:tcW w:w="8700" w:type="dxa"/>
            <w:gridSpan w:val="6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83" w:type="dxa"/>
            <w:gridSpan w:val="2"/>
          </w:tcPr>
          <w:p>
            <w:pPr>
              <w:pStyle w:val="6"/>
              <w:spacing w:before="148"/>
              <w:ind w:left="10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系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人</w:t>
            </w:r>
          </w:p>
        </w:tc>
        <w:tc>
          <w:tcPr>
            <w:tcW w:w="29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35" w:type="dxa"/>
            <w:gridSpan w:val="2"/>
          </w:tcPr>
          <w:p>
            <w:pPr>
              <w:pStyle w:val="6"/>
              <w:spacing w:before="107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联系方式</w:t>
            </w:r>
          </w:p>
        </w:tc>
        <w:tc>
          <w:tcPr>
            <w:tcW w:w="3982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283" w:type="dxa"/>
            <w:gridSpan w:val="8"/>
          </w:tcPr>
          <w:p>
            <w:pPr>
              <w:pStyle w:val="6"/>
              <w:spacing w:before="127"/>
              <w:ind w:left="3267" w:right="3240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报名人员信息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21" w:type="dxa"/>
          </w:tcPr>
          <w:p>
            <w:pPr>
              <w:pStyle w:val="6"/>
              <w:spacing w:before="107" w:line="388" w:lineRule="exact"/>
              <w:ind w:firstLine="320" w:firstLineChars="100"/>
              <w:jc w:val="lef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姓名</w:t>
            </w:r>
          </w:p>
        </w:tc>
        <w:tc>
          <w:tcPr>
            <w:tcW w:w="2535" w:type="dxa"/>
            <w:gridSpan w:val="2"/>
          </w:tcPr>
          <w:p>
            <w:pPr>
              <w:pStyle w:val="6"/>
              <w:spacing w:before="107" w:line="388" w:lineRule="exact"/>
              <w:ind w:left="117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身份证号</w:t>
            </w:r>
          </w:p>
        </w:tc>
        <w:tc>
          <w:tcPr>
            <w:tcW w:w="1425" w:type="dxa"/>
            <w:gridSpan w:val="2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</w:rPr>
              <w:t>所报科目</w:t>
            </w:r>
          </w:p>
        </w:tc>
        <w:tc>
          <w:tcPr>
            <w:tcW w:w="1120" w:type="dxa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学历</w:t>
            </w:r>
          </w:p>
        </w:tc>
        <w:tc>
          <w:tcPr>
            <w:tcW w:w="1865" w:type="dxa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联系方式</w:t>
            </w:r>
          </w:p>
        </w:tc>
        <w:tc>
          <w:tcPr>
            <w:tcW w:w="2117" w:type="dxa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21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20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1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20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1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20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1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20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1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20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1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20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1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20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1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20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1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20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10283" w:type="dxa"/>
            <w:gridSpan w:val="8"/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是否开具发票（是□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 xml:space="preserve">否□） </w:t>
            </w:r>
          </w:p>
          <w:p>
            <w:pPr>
              <w:pStyle w:val="6"/>
              <w:jc w:val="left"/>
              <w:rPr>
                <w:rFonts w:hint="eastAsia" w:ascii="Times New Roman" w:eastAsia="仿宋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开票信息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7920"/>
    <w:rsid w:val="09E50009"/>
    <w:rsid w:val="4A3C693A"/>
    <w:rsid w:val="5AD1562E"/>
    <w:rsid w:val="6C4918DC"/>
    <w:rsid w:val="718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</TotalTime>
  <ScaleCrop>false</ScaleCrop>
  <LinksUpToDate>false</LinksUpToDate>
  <CharactersWithSpaces>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cp:lastPrinted>2021-09-30T04:10:27Z</cp:lastPrinted>
  <dcterms:modified xsi:type="dcterms:W3CDTF">2021-09-30T04:10:32Z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32AD51FBA59F450C89D31C4D0D010C2A</vt:lpwstr>
  </property>
</Properties>
</file>