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DEDED" w:sz="6" w:space="11"/>
        </w:pBdr>
        <w:shd w:val="clear" w:color="auto" w:fill="FFFFFF"/>
        <w:spacing w:line="576" w:lineRule="atLeast"/>
        <w:jc w:val="both"/>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pBdr>
          <w:bottom w:val="single" w:color="EDEDED" w:sz="6" w:space="11"/>
        </w:pBdr>
        <w:shd w:val="clear" w:color="auto" w:fill="FFFFFF"/>
        <w:spacing w:line="576" w:lineRule="atLeast"/>
        <w:jc w:val="center"/>
        <w:outlineLvl w:val="2"/>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内建协函〔2020〕26号</w:t>
      </w:r>
    </w:p>
    <w:p>
      <w:pPr>
        <w:pStyle w:val="2"/>
        <w:bidi w:val="0"/>
        <w:jc w:val="center"/>
        <w:rPr>
          <w:rFonts w:hint="eastAsia" w:ascii="仿宋_GB2312" w:hAnsi="仿宋_GB2312" w:eastAsia="仿宋_GB2312" w:cs="仿宋_GB2312"/>
          <w:i w:val="0"/>
          <w:caps w:val="0"/>
          <w:color w:val="000000"/>
          <w:spacing w:val="0"/>
          <w:sz w:val="32"/>
          <w:szCs w:val="32"/>
        </w:rPr>
      </w:pPr>
      <w:r>
        <w:rPr>
          <w:rFonts w:hint="eastAsia" w:ascii="方正小标宋简体" w:hAnsi="方正小标宋简体" w:eastAsia="方正小标宋简体" w:cs="方正小标宋简体"/>
          <w:b w:val="0"/>
          <w:bCs/>
        </w:rPr>
        <w:t>关于转发中国建筑业协会《关于举办第五届中国建设工程BIM大赛的通知》的函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各盟市建筑业协会、会员单位：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现将中国建筑业协会《关于举办第五届中国建设工程BIM大赛的通知》转发给你们。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请各单位根据自身需求，按照附件信息积极参与，并于6月30日前将申报材料送至内蒙古自治区建筑业协会。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 系 人：杨宇博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联系电话：15947136393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联系地址：呼和浩特市赛罕区锡林南路永光巷28号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     编：010020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     箱：nmgbimfzlm@163.com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网     址：www.nmjx.org</w:t>
      </w:r>
    </w:p>
    <w:p>
      <w:pPr>
        <w:bidi w:val="0"/>
        <w:ind w:left="2238" w:leftChars="304" w:hanging="1600" w:hangingChars="500"/>
        <w:rPr>
          <w:rFonts w:hint="eastAsia" w:ascii="仿宋_GB2312" w:hAnsi="仿宋_GB2312" w:eastAsia="仿宋_GB2312" w:cs="仿宋_GB2312"/>
          <w:color w:val="auto"/>
          <w:sz w:val="32"/>
          <w:szCs w:val="32"/>
        </w:rPr>
      </w:pPr>
    </w:p>
    <w:p>
      <w:pPr>
        <w:bidi w:val="0"/>
        <w:ind w:left="2238" w:leftChars="304" w:hanging="1600" w:hanging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"http://www.nmgjzyxh.org/upload/file/20200420/20200420012932_18202.docx" \t "http://www.nmgjzyxh.org/_blank"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rPr>
        <w:t>附件：1.《关于举办第五届中国建设工程BIM大赛的通知》</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"http://www.nmgjzyxh.org/upload/file/20200420/20200420012942_51395.docx" \t "http://www.nmgjzyxh.org/_blank"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rPr>
        <w:t>2.第五届中国建</w:t>
      </w:r>
      <w:bookmarkStart w:id="0" w:name="_GoBack"/>
      <w:bookmarkEnd w:id="0"/>
      <w:r>
        <w:rPr>
          <w:rStyle w:val="8"/>
          <w:rFonts w:hint="eastAsia" w:ascii="仿宋_GB2312" w:hAnsi="仿宋_GB2312" w:eastAsia="仿宋_GB2312" w:cs="仿宋_GB2312"/>
          <w:i w:val="0"/>
          <w:caps w:val="0"/>
          <w:color w:val="auto"/>
          <w:spacing w:val="0"/>
          <w:sz w:val="32"/>
          <w:szCs w:val="32"/>
          <w:u w:val="none"/>
        </w:rPr>
        <w:t>设工程BIM大赛申报表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i w:val="0"/>
          <w:caps w:val="0"/>
          <w:color w:val="000000"/>
          <w:spacing w:val="0"/>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"http://www.nmgjzyxh.org/upload/file/20200420/20200420012952_41077.docx" \t "http://www.nmgjzyxh.org/_blank"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rPr>
        <w:t>3.第五届中国建设工程BIM大赛建议推荐数量表 </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i w:val="0"/>
          <w:caps w:val="0"/>
          <w:color w:val="000000"/>
          <w:spacing w:val="0"/>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内蒙古自治区建筑业协会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2020年4月17日</w:t>
      </w:r>
    </w:p>
    <w:p>
      <w:pPr>
        <w:widowControl/>
        <w:pBdr>
          <w:bottom w:val="single" w:color="EDEDED" w:sz="6" w:space="11"/>
        </w:pBdr>
        <w:shd w:val="clear" w:color="auto" w:fill="FFFFFF"/>
        <w:spacing w:line="576" w:lineRule="atLeast"/>
        <w:jc w:val="left"/>
        <w:outlineLvl w:val="2"/>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widowControl/>
        <w:pBdr>
          <w:bottom w:val="single" w:color="EDEDED" w:sz="6" w:space="11"/>
        </w:pBdr>
        <w:shd w:val="clear" w:color="auto" w:fill="FFFFFF"/>
        <w:spacing w:line="576" w:lineRule="atLeast"/>
        <w:jc w:val="left"/>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pBdr>
          <w:bottom w:val="single" w:color="EDEDED" w:sz="6" w:space="11"/>
        </w:pBdr>
        <w:shd w:val="clear" w:color="auto" w:fill="FFFFFF"/>
        <w:spacing w:line="576" w:lineRule="atLeast"/>
        <w:jc w:val="center"/>
        <w:outlineLvl w:val="2"/>
        <w:rPr>
          <w:rFonts w:ascii="SourceHanSansSC-Regular" w:hAnsi="SourceHanSansSC-Regular" w:eastAsia="宋体" w:cs="宋体"/>
          <w:b/>
          <w:bCs/>
          <w:color w:val="333333"/>
          <w:kern w:val="0"/>
          <w:sz w:val="36"/>
          <w:szCs w:val="36"/>
        </w:rPr>
      </w:pPr>
      <w:r>
        <w:rPr>
          <w:rFonts w:ascii="SourceHanSansSC-Regular" w:hAnsi="SourceHanSansSC-Regular" w:eastAsia="宋体" w:cs="宋体"/>
          <w:b/>
          <w:bCs/>
          <w:color w:val="333333"/>
          <w:kern w:val="0"/>
          <w:sz w:val="36"/>
          <w:szCs w:val="36"/>
        </w:rPr>
        <w:t>关于举办第五届中国建设工程BIM大赛的通知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各省、自治区、直辖市建筑业协会（联合会、施工行业协会），有关行业建设协会，解放军工程建设协会，国资委管理的有关建筑业企业，中国建筑业协会单位会员，中国海员建设工会全国委员会有关委员单位：</w:t>
      </w:r>
      <w:r>
        <w:rPr>
          <w:rFonts w:hint="eastAsia" w:ascii="仿宋" w:hAnsi="仿宋" w:eastAsia="仿宋" w:cs="仿宋"/>
          <w:sz w:val="32"/>
          <w:szCs w:val="32"/>
        </w:rPr>
        <w:br w:type="textWrapping"/>
      </w:r>
      <w:r>
        <w:rPr>
          <w:rFonts w:hint="eastAsia" w:ascii="仿宋" w:hAnsi="仿宋" w:eastAsia="仿宋" w:cs="仿宋"/>
          <w:sz w:val="32"/>
          <w:szCs w:val="32"/>
        </w:rPr>
        <w:t>　　为贯彻落实住房城乡建设部《2016-2020建筑业信息化发展纲要》精神，加大BIM技术在全行业的推广应用力度，培养高水平BIM技术应用人才，鼓励BIM技术应用团队创先争优，中国建筑业协会与中国海员建设工会全国委员会决定共同举办第五届中国建设工程BIM大赛。现将有关事项通知如下：</w:t>
      </w:r>
      <w:r>
        <w:rPr>
          <w:rFonts w:hint="eastAsia" w:ascii="黑体" w:hAnsi="黑体" w:eastAsia="黑体" w:cs="黑体"/>
          <w:sz w:val="32"/>
          <w:szCs w:val="32"/>
        </w:rPr>
        <w:br w:type="textWrapping"/>
      </w:r>
      <w:r>
        <w:rPr>
          <w:rFonts w:hint="eastAsia" w:ascii="黑体" w:hAnsi="黑体" w:eastAsia="黑体" w:cs="黑体"/>
          <w:sz w:val="32"/>
          <w:szCs w:val="32"/>
        </w:rPr>
        <w:t>　　一、大赛组织机构</w:t>
      </w:r>
      <w:r>
        <w:rPr>
          <w:rFonts w:hint="eastAsia" w:ascii="黑体" w:hAnsi="黑体" w:eastAsia="黑体" w:cs="黑体"/>
          <w:sz w:val="32"/>
          <w:szCs w:val="32"/>
        </w:rPr>
        <w:br w:type="textWrapping"/>
      </w:r>
      <w:r>
        <w:rPr>
          <w:rFonts w:hint="eastAsia" w:ascii="仿宋" w:hAnsi="仿宋" w:eastAsia="仿宋" w:cs="仿宋"/>
          <w:sz w:val="32"/>
          <w:szCs w:val="32"/>
        </w:rPr>
        <w:t>　　（一）主办单位：中国建筑业协会</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中国海员建设工会全国委员会</w:t>
      </w:r>
      <w:r>
        <w:rPr>
          <w:rFonts w:hint="eastAsia" w:ascii="仿宋" w:hAnsi="仿宋" w:eastAsia="仿宋" w:cs="仿宋"/>
          <w:sz w:val="32"/>
          <w:szCs w:val="32"/>
        </w:rPr>
        <w:br w:type="textWrapping"/>
      </w:r>
      <w:r>
        <w:rPr>
          <w:rFonts w:hint="eastAsia" w:ascii="仿宋" w:hAnsi="仿宋" w:eastAsia="仿宋" w:cs="仿宋"/>
          <w:sz w:val="32"/>
          <w:szCs w:val="32"/>
        </w:rPr>
        <w:t>　　（二）协办单位：中国建筑业协会工程技术与BIM应用分会、质量管理与监督检测分会、绿色建造与智能建筑分会</w:t>
      </w:r>
      <w:r>
        <w:rPr>
          <w:rFonts w:hint="eastAsia" w:ascii="仿宋" w:hAnsi="仿宋" w:eastAsia="仿宋" w:cs="仿宋"/>
          <w:sz w:val="32"/>
          <w:szCs w:val="32"/>
        </w:rPr>
        <w:br w:type="textWrapping"/>
      </w:r>
      <w:r>
        <w:rPr>
          <w:rFonts w:hint="eastAsia" w:ascii="仿宋" w:hAnsi="仿宋" w:eastAsia="仿宋" w:cs="仿宋"/>
          <w:sz w:val="32"/>
          <w:szCs w:val="32"/>
        </w:rPr>
        <w:t>　　（三）支持单位：广联达科技股份有限公司</w:t>
      </w:r>
      <w:r>
        <w:rPr>
          <w:rFonts w:hint="eastAsia" w:ascii="仿宋" w:hAnsi="仿宋" w:eastAsia="仿宋" w:cs="仿宋"/>
          <w:sz w:val="32"/>
          <w:szCs w:val="32"/>
        </w:rPr>
        <w:br w:type="textWrapping"/>
      </w:r>
      <w:r>
        <w:rPr>
          <w:rFonts w:hint="eastAsia" w:ascii="仿宋" w:hAnsi="仿宋" w:eastAsia="仿宋" w:cs="仿宋"/>
          <w:sz w:val="32"/>
          <w:szCs w:val="32"/>
        </w:rPr>
        <w:t>　　（四）组委会下设办公室，负责统筹组织安排BIM大赛有关事项，办公室设在中国建筑业协会质量与科技推广部。</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二、推荐要求和申报注意事项</w:t>
      </w:r>
      <w:r>
        <w:rPr>
          <w:rFonts w:hint="eastAsia" w:ascii="仿宋" w:hAnsi="仿宋" w:eastAsia="仿宋" w:cs="仿宋"/>
          <w:sz w:val="32"/>
          <w:szCs w:val="32"/>
        </w:rPr>
        <w:br w:type="textWrapping"/>
      </w:r>
      <w:r>
        <w:rPr>
          <w:rFonts w:hint="eastAsia" w:ascii="仿宋" w:hAnsi="仿宋" w:eastAsia="仿宋" w:cs="仿宋"/>
          <w:sz w:val="32"/>
          <w:szCs w:val="32"/>
        </w:rPr>
        <w:t>　　（一）推荐要求：参赛成果须经各省、自治区、直辖市建筑业协会（联合会、施工行业协会）,有关行业建设协会，国资委管理的有关建筑业企业推荐。每项BIM成果只能通过一个渠道进行申报和推荐，不得多渠道申报。</w:t>
      </w:r>
      <w:r>
        <w:rPr>
          <w:rFonts w:hint="eastAsia" w:ascii="仿宋" w:hAnsi="仿宋" w:eastAsia="仿宋" w:cs="仿宋"/>
          <w:sz w:val="32"/>
          <w:szCs w:val="32"/>
        </w:rPr>
        <w:br w:type="textWrapping"/>
      </w:r>
      <w:r>
        <w:rPr>
          <w:rFonts w:hint="eastAsia" w:ascii="仿宋" w:hAnsi="仿宋" w:eastAsia="仿宋" w:cs="仿宋"/>
          <w:sz w:val="32"/>
          <w:szCs w:val="32"/>
        </w:rPr>
        <w:t>　　（二）参赛主体：以建筑业企业为主，自愿申报，可单独或联合参赛申报（联合参赛申报单位不超过3家）;软件公司、咨询公司不可参赛。</w:t>
      </w:r>
      <w:r>
        <w:rPr>
          <w:rFonts w:hint="eastAsia" w:ascii="仿宋" w:hAnsi="仿宋" w:eastAsia="仿宋" w:cs="仿宋"/>
          <w:sz w:val="32"/>
          <w:szCs w:val="32"/>
        </w:rPr>
        <w:br w:type="textWrapping"/>
      </w:r>
      <w:r>
        <w:rPr>
          <w:rFonts w:hint="eastAsia" w:ascii="仿宋" w:hAnsi="仿宋" w:eastAsia="仿宋" w:cs="仿宋"/>
          <w:sz w:val="32"/>
          <w:szCs w:val="32"/>
        </w:rPr>
        <w:t>　　（三）参赛BIM成果应符合工程实际需要，体现技术实现能力、经济可行性等因素，提供完整的BIM技术实施路径。申报BIM成果应为中标工程、在施工程或竣工不超过两年的工程。</w:t>
      </w:r>
      <w:r>
        <w:rPr>
          <w:rFonts w:hint="eastAsia" w:ascii="仿宋" w:hAnsi="仿宋" w:eastAsia="仿宋" w:cs="仿宋"/>
          <w:sz w:val="32"/>
          <w:szCs w:val="32"/>
        </w:rPr>
        <w:br w:type="textWrapping"/>
      </w:r>
      <w:r>
        <w:rPr>
          <w:rFonts w:hint="eastAsia" w:ascii="仿宋" w:hAnsi="仿宋" w:eastAsia="仿宋" w:cs="仿宋"/>
          <w:sz w:val="32"/>
          <w:szCs w:val="32"/>
        </w:rPr>
        <w:t>　　（四）申报截止时间：2020年6月30日。</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三、大赛成果及荣誉</w:t>
      </w:r>
      <w:r>
        <w:rPr>
          <w:rFonts w:hint="eastAsia" w:ascii="仿宋" w:hAnsi="仿宋" w:eastAsia="仿宋" w:cs="仿宋"/>
          <w:sz w:val="32"/>
          <w:szCs w:val="32"/>
        </w:rPr>
        <w:br w:type="textWrapping"/>
      </w:r>
      <w:r>
        <w:rPr>
          <w:rFonts w:hint="eastAsia" w:ascii="仿宋" w:hAnsi="仿宋" w:eastAsia="仿宋" w:cs="仿宋"/>
          <w:sz w:val="32"/>
          <w:szCs w:val="32"/>
        </w:rPr>
        <w:t>　　（一）大赛成果设置：BIM技术综合应用赛（设一类成果、二类成果、三类成果）、BIM技术单项应用赛（设一类成果、二类成果、三类成果）。</w:t>
      </w:r>
      <w:r>
        <w:rPr>
          <w:rFonts w:hint="eastAsia" w:ascii="仿宋" w:hAnsi="仿宋" w:eastAsia="仿宋" w:cs="仿宋"/>
          <w:sz w:val="32"/>
          <w:szCs w:val="32"/>
        </w:rPr>
        <w:br w:type="textWrapping"/>
      </w:r>
      <w:r>
        <w:rPr>
          <w:rFonts w:hint="eastAsia" w:ascii="仿宋" w:hAnsi="仿宋" w:eastAsia="仿宋" w:cs="仿宋"/>
          <w:sz w:val="32"/>
          <w:szCs w:val="32"/>
        </w:rPr>
        <w:t>　　（二）为鼓励2020年应用数字建造技术抗击新冠疫情的BIM项目，本届大赛将设立“抗击新冠疫情项目BIM应用成果”。</w:t>
      </w:r>
      <w:r>
        <w:rPr>
          <w:rFonts w:hint="eastAsia" w:ascii="仿宋" w:hAnsi="仿宋" w:eastAsia="仿宋" w:cs="仿宋"/>
          <w:sz w:val="32"/>
          <w:szCs w:val="32"/>
        </w:rPr>
        <w:br w:type="textWrapping"/>
      </w:r>
      <w:r>
        <w:rPr>
          <w:rFonts w:hint="eastAsia" w:ascii="仿宋" w:hAnsi="仿宋" w:eastAsia="仿宋" w:cs="仿宋"/>
          <w:sz w:val="32"/>
          <w:szCs w:val="32"/>
        </w:rPr>
        <w:t>　　（三）大赛主办单位择优推荐1个符合条件的优胜BIM应用团队，按程序申报全国工人先锋号荣誉称号。</w:t>
      </w:r>
      <w:r>
        <w:rPr>
          <w:rFonts w:hint="eastAsia" w:ascii="仿宋" w:hAnsi="仿宋" w:eastAsia="仿宋" w:cs="仿宋"/>
          <w:sz w:val="32"/>
          <w:szCs w:val="32"/>
        </w:rPr>
        <w:br w:type="textWrapping"/>
      </w:r>
      <w:r>
        <w:rPr>
          <w:rFonts w:hint="eastAsia" w:ascii="仿宋" w:hAnsi="仿宋" w:eastAsia="仿宋" w:cs="仿宋"/>
          <w:sz w:val="32"/>
          <w:szCs w:val="32"/>
        </w:rPr>
        <w:t>　　（四）参赛成果由大赛评委会专家逐项打分，按得分高低排序，比赛结果在中国建筑业协会网站公示后向社会公布，并向参赛优胜单位和个人颁发荣誉证书。</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四、材料报送要求</w:t>
      </w:r>
      <w:r>
        <w:rPr>
          <w:rFonts w:hint="eastAsia" w:ascii="黑体" w:hAnsi="黑体" w:eastAsia="黑体" w:cs="黑体"/>
          <w:sz w:val="32"/>
          <w:szCs w:val="32"/>
        </w:rPr>
        <w:br w:type="textWrapping"/>
      </w:r>
      <w:r>
        <w:rPr>
          <w:rFonts w:hint="eastAsia" w:ascii="仿宋" w:hAnsi="仿宋" w:eastAsia="仿宋" w:cs="仿宋"/>
          <w:sz w:val="32"/>
          <w:szCs w:val="32"/>
        </w:rPr>
        <w:t>　　申报材料需经推荐单位审核同意，请各推荐单位按照《第五届中国建设工程BIM大赛建议推荐数量表》（见附件1）提出的名额，择优推荐。具体要求和内容如下：</w:t>
      </w:r>
      <w:r>
        <w:rPr>
          <w:rFonts w:hint="eastAsia" w:ascii="仿宋" w:hAnsi="仿宋" w:eastAsia="仿宋" w:cs="仿宋"/>
          <w:sz w:val="32"/>
          <w:szCs w:val="32"/>
        </w:rPr>
        <w:br w:type="textWrapping"/>
      </w:r>
      <w:r>
        <w:rPr>
          <w:rFonts w:hint="eastAsia" w:ascii="仿宋" w:hAnsi="仿宋" w:eastAsia="仿宋" w:cs="仿宋"/>
          <w:sz w:val="32"/>
          <w:szCs w:val="32"/>
        </w:rPr>
        <w:t>　　（一）由各推荐单位向中国建筑业协会质量与科技推广部统一报送《第五届中国建设工程BIM大赛申报表》（见附件2）、《第五届中国建设工程BIM大赛推荐汇总表》（见附件3）及电子版资料。</w:t>
      </w:r>
      <w:r>
        <w:rPr>
          <w:rFonts w:hint="eastAsia" w:ascii="仿宋" w:hAnsi="仿宋" w:eastAsia="仿宋" w:cs="仿宋"/>
          <w:sz w:val="32"/>
          <w:szCs w:val="32"/>
        </w:rPr>
        <w:br w:type="textWrapping"/>
      </w:r>
      <w:r>
        <w:rPr>
          <w:rFonts w:hint="eastAsia" w:ascii="仿宋" w:hAnsi="仿宋" w:eastAsia="仿宋" w:cs="仿宋"/>
          <w:sz w:val="32"/>
          <w:szCs w:val="32"/>
        </w:rPr>
        <w:t>　　（二）请各推荐单位将所有申报参赛成果（含《第五届中国建设工程BIM大赛申报表》）的电子版拷贝到同一个U盘或硬盘上，并按《第五届中国建设工程BIM大赛推荐汇总表》的编号排序。</w:t>
      </w:r>
      <w:r>
        <w:rPr>
          <w:rFonts w:hint="eastAsia" w:ascii="仿宋" w:hAnsi="仿宋" w:eastAsia="仿宋" w:cs="仿宋"/>
          <w:sz w:val="32"/>
          <w:szCs w:val="32"/>
        </w:rPr>
        <w:br w:type="textWrapping"/>
      </w:r>
      <w:r>
        <w:rPr>
          <w:rFonts w:hint="eastAsia" w:ascii="仿宋" w:hAnsi="仿宋" w:eastAsia="仿宋" w:cs="仿宋"/>
          <w:sz w:val="32"/>
          <w:szCs w:val="32"/>
        </w:rPr>
        <w:t>　　（三）参赛成果分组说明</w:t>
      </w:r>
      <w:r>
        <w:rPr>
          <w:rFonts w:hint="eastAsia" w:ascii="仿宋" w:hAnsi="仿宋" w:eastAsia="仿宋" w:cs="仿宋"/>
          <w:sz w:val="32"/>
          <w:szCs w:val="32"/>
        </w:rPr>
        <w:br w:type="textWrapping"/>
      </w:r>
      <w:r>
        <w:rPr>
          <w:rFonts w:hint="eastAsia" w:ascii="仿宋" w:hAnsi="仿宋" w:eastAsia="仿宋" w:cs="仿宋"/>
          <w:sz w:val="32"/>
          <w:szCs w:val="32"/>
        </w:rPr>
        <w:t>　　BIM技术单项应用可分为：工程设计BIM应用、土建施工BIM应用、机电施工BIM应用、钢结构施工BIM应用、运行维护管理BIM应用、幕墙和装饰装修施工BIM应用、其他单项应用等。</w:t>
      </w:r>
      <w:r>
        <w:rPr>
          <w:rFonts w:hint="eastAsia" w:ascii="仿宋" w:hAnsi="仿宋" w:eastAsia="仿宋" w:cs="仿宋"/>
          <w:sz w:val="32"/>
          <w:szCs w:val="32"/>
        </w:rPr>
        <w:br w:type="textWrapping"/>
      </w:r>
      <w:r>
        <w:rPr>
          <w:rFonts w:hint="eastAsia" w:ascii="仿宋" w:hAnsi="仿宋" w:eastAsia="仿宋" w:cs="仿宋"/>
          <w:sz w:val="32"/>
          <w:szCs w:val="32"/>
        </w:rPr>
        <w:t>　　BIM技术综合应用是指施工过程中至少有3个以上（含3个）单项BIM技术应用的工程项目。</w:t>
      </w:r>
      <w:r>
        <w:rPr>
          <w:rFonts w:hint="eastAsia" w:ascii="仿宋" w:hAnsi="仿宋" w:eastAsia="仿宋" w:cs="仿宋"/>
          <w:sz w:val="32"/>
          <w:szCs w:val="32"/>
        </w:rPr>
        <w:br w:type="textWrapping"/>
      </w:r>
      <w:r>
        <w:rPr>
          <w:rFonts w:hint="eastAsia" w:ascii="仿宋" w:hAnsi="仿宋" w:eastAsia="仿宋" w:cs="仿宋"/>
          <w:sz w:val="32"/>
          <w:szCs w:val="32"/>
        </w:rPr>
        <w:t>　　（四）申报材料内容</w:t>
      </w:r>
      <w:r>
        <w:rPr>
          <w:rFonts w:hint="eastAsia" w:ascii="仿宋" w:hAnsi="仿宋" w:eastAsia="仿宋" w:cs="仿宋"/>
          <w:sz w:val="32"/>
          <w:szCs w:val="32"/>
        </w:rPr>
        <w:br w:type="textWrapping"/>
      </w:r>
      <w:r>
        <w:rPr>
          <w:rFonts w:hint="eastAsia" w:ascii="仿宋" w:hAnsi="仿宋" w:eastAsia="仿宋" w:cs="仿宋"/>
          <w:sz w:val="32"/>
          <w:szCs w:val="32"/>
        </w:rPr>
        <w:t>　　1、第五届中国建设工程BIM大赛申报表</w:t>
      </w:r>
      <w:r>
        <w:rPr>
          <w:rFonts w:hint="eastAsia" w:ascii="仿宋" w:hAnsi="仿宋" w:eastAsia="仿宋" w:cs="仿宋"/>
          <w:sz w:val="32"/>
          <w:szCs w:val="32"/>
        </w:rPr>
        <w:br w:type="textWrapping"/>
      </w:r>
      <w:r>
        <w:rPr>
          <w:rFonts w:hint="eastAsia" w:ascii="仿宋" w:hAnsi="仿宋" w:eastAsia="仿宋" w:cs="仿宋"/>
          <w:sz w:val="32"/>
          <w:szCs w:val="32"/>
        </w:rPr>
        <w:t>　　2、成果简介（PPT）：包括工程概况；BIM团队介绍（包括成员专业分工、在各环节的贡献，及掌握的关键技术等）；BIM应用的软硬件配置；BIM技术应用情况说明，BIM模型精度、BIM应用的特点、亮点、主要成果、应用效益和创新；下一步实施BIM技术的改进方向、措施等</w:t>
      </w:r>
      <w:r>
        <w:rPr>
          <w:rFonts w:hint="eastAsia" w:ascii="仿宋" w:hAnsi="仿宋" w:eastAsia="仿宋" w:cs="仿宋"/>
          <w:sz w:val="32"/>
          <w:szCs w:val="32"/>
        </w:rPr>
        <w:br w:type="textWrapping"/>
      </w:r>
      <w:r>
        <w:rPr>
          <w:rFonts w:hint="eastAsia" w:ascii="仿宋" w:hAnsi="仿宋" w:eastAsia="仿宋" w:cs="仿宋"/>
          <w:sz w:val="32"/>
          <w:szCs w:val="32"/>
        </w:rPr>
        <w:t>　　3、视频（7分钟以内，内容包括工程概况、模型漫游、多专业软件演示、自主创新BIM技术成果展示等）</w:t>
      </w:r>
      <w:r>
        <w:rPr>
          <w:rFonts w:hint="eastAsia" w:ascii="仿宋" w:hAnsi="仿宋" w:eastAsia="仿宋" w:cs="仿宋"/>
          <w:sz w:val="32"/>
          <w:szCs w:val="32"/>
        </w:rPr>
        <w:br w:type="textWrapping"/>
      </w:r>
      <w:r>
        <w:rPr>
          <w:rFonts w:hint="eastAsia" w:ascii="仿宋" w:hAnsi="仿宋" w:eastAsia="仿宋" w:cs="仿宋"/>
          <w:sz w:val="32"/>
          <w:szCs w:val="32"/>
        </w:rPr>
        <w:t>　　4、参赛成果使用BIM的原始文件</w:t>
      </w:r>
      <w:r>
        <w:rPr>
          <w:rFonts w:hint="eastAsia" w:ascii="仿宋" w:hAnsi="仿宋" w:eastAsia="仿宋" w:cs="仿宋"/>
          <w:sz w:val="32"/>
          <w:szCs w:val="32"/>
        </w:rPr>
        <w:br w:type="textWrapping"/>
      </w:r>
      <w:r>
        <w:rPr>
          <w:rFonts w:hint="eastAsia" w:ascii="仿宋" w:hAnsi="仿宋" w:eastAsia="仿宋" w:cs="仿宋"/>
          <w:sz w:val="32"/>
          <w:szCs w:val="32"/>
        </w:rPr>
        <w:t>　　（五）作品知识产权及涉密</w:t>
      </w:r>
      <w:r>
        <w:rPr>
          <w:rFonts w:hint="eastAsia" w:ascii="仿宋" w:hAnsi="仿宋" w:eastAsia="仿宋" w:cs="仿宋"/>
          <w:sz w:val="32"/>
          <w:szCs w:val="32"/>
        </w:rPr>
        <w:br w:type="textWrapping"/>
      </w:r>
      <w:r>
        <w:rPr>
          <w:rFonts w:hint="eastAsia" w:ascii="仿宋" w:hAnsi="仿宋" w:eastAsia="仿宋" w:cs="仿宋"/>
          <w:sz w:val="32"/>
          <w:szCs w:val="32"/>
        </w:rPr>
        <w:t>　　1、参赛成果要求使用正版软件。</w:t>
      </w:r>
      <w:r>
        <w:rPr>
          <w:rFonts w:hint="eastAsia" w:ascii="仿宋" w:hAnsi="仿宋" w:eastAsia="仿宋" w:cs="仿宋"/>
          <w:sz w:val="32"/>
          <w:szCs w:val="32"/>
        </w:rPr>
        <w:br w:type="textWrapping"/>
      </w:r>
      <w:r>
        <w:rPr>
          <w:rFonts w:hint="eastAsia" w:ascii="仿宋" w:hAnsi="仿宋" w:eastAsia="仿宋" w:cs="仿宋"/>
          <w:sz w:val="32"/>
          <w:szCs w:val="32"/>
        </w:rPr>
        <w:t>　　2、参赛者必须保证参赛作品的原创性，不抄袭、剽窃他人作品，不侵犯第三方知识产权或其他权利。如有侵权，责任由参赛者承担。</w:t>
      </w:r>
      <w:r>
        <w:rPr>
          <w:rFonts w:hint="eastAsia" w:ascii="仿宋" w:hAnsi="仿宋" w:eastAsia="仿宋" w:cs="仿宋"/>
          <w:sz w:val="32"/>
          <w:szCs w:val="32"/>
        </w:rPr>
        <w:br w:type="textWrapping"/>
      </w:r>
      <w:r>
        <w:rPr>
          <w:rFonts w:hint="eastAsia" w:ascii="仿宋" w:hAnsi="仿宋" w:eastAsia="仿宋" w:cs="仿宋"/>
          <w:sz w:val="32"/>
          <w:szCs w:val="32"/>
        </w:rPr>
        <w:t>　　3、参赛作品原则上不予退还，请参赛者自行留存申报材料备份。</w:t>
      </w:r>
      <w:r>
        <w:rPr>
          <w:rFonts w:hint="eastAsia" w:ascii="仿宋" w:hAnsi="仿宋" w:eastAsia="仿宋" w:cs="仿宋"/>
          <w:sz w:val="32"/>
          <w:szCs w:val="32"/>
        </w:rPr>
        <w:br w:type="textWrapping"/>
      </w:r>
      <w:r>
        <w:rPr>
          <w:rFonts w:hint="eastAsia" w:ascii="仿宋" w:hAnsi="仿宋" w:eastAsia="仿宋" w:cs="仿宋"/>
          <w:sz w:val="32"/>
          <w:szCs w:val="32"/>
        </w:rPr>
        <w:t>　　4、涉密成果不可申报。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五、其他事项</w:t>
      </w:r>
      <w:r>
        <w:rPr>
          <w:rFonts w:hint="eastAsia" w:ascii="仿宋" w:hAnsi="仿宋" w:eastAsia="仿宋" w:cs="仿宋"/>
          <w:sz w:val="32"/>
          <w:szCs w:val="32"/>
        </w:rPr>
        <w:br w:type="textWrapping"/>
      </w:r>
      <w:r>
        <w:rPr>
          <w:rFonts w:hint="eastAsia" w:ascii="仿宋" w:hAnsi="仿宋" w:eastAsia="仿宋" w:cs="仿宋"/>
          <w:sz w:val="32"/>
          <w:szCs w:val="32"/>
        </w:rPr>
        <w:t>　　（一）大赛以深入推进建筑行业BIM技术应用为宗旨，不收取任何费用，接受社会监督。</w:t>
      </w:r>
      <w:r>
        <w:rPr>
          <w:rFonts w:hint="eastAsia" w:ascii="仿宋" w:hAnsi="仿宋" w:eastAsia="仿宋" w:cs="仿宋"/>
          <w:sz w:val="32"/>
          <w:szCs w:val="32"/>
        </w:rPr>
        <w:br w:type="textWrapping"/>
      </w:r>
      <w:r>
        <w:rPr>
          <w:rFonts w:hint="eastAsia" w:ascii="仿宋" w:hAnsi="仿宋" w:eastAsia="仿宋" w:cs="仿宋"/>
          <w:sz w:val="32"/>
          <w:szCs w:val="32"/>
        </w:rPr>
        <w:t>　　（二）联系方式：</w:t>
      </w:r>
      <w:r>
        <w:rPr>
          <w:rFonts w:hint="eastAsia" w:ascii="仿宋" w:hAnsi="仿宋" w:eastAsia="仿宋" w:cs="仿宋"/>
          <w:sz w:val="32"/>
          <w:szCs w:val="32"/>
        </w:rPr>
        <w:br w:type="textWrapping"/>
      </w:r>
      <w:r>
        <w:rPr>
          <w:rFonts w:hint="eastAsia" w:ascii="仿宋" w:hAnsi="仿宋" w:eastAsia="仿宋" w:cs="仿宋"/>
          <w:sz w:val="32"/>
          <w:szCs w:val="32"/>
        </w:rPr>
        <w:t>　　中国建筑业协会质量与科技推广部</w:t>
      </w:r>
      <w:r>
        <w:rPr>
          <w:rFonts w:hint="eastAsia" w:ascii="仿宋" w:hAnsi="仿宋" w:eastAsia="仿宋" w:cs="仿宋"/>
          <w:sz w:val="32"/>
          <w:szCs w:val="32"/>
        </w:rPr>
        <w:br w:type="textWrapping"/>
      </w:r>
      <w:r>
        <w:rPr>
          <w:rFonts w:hint="eastAsia" w:ascii="仿宋" w:hAnsi="仿宋" w:eastAsia="仿宋" w:cs="仿宋"/>
          <w:sz w:val="32"/>
          <w:szCs w:val="32"/>
        </w:rPr>
        <w:t>　　联系人：崔旭旺、彭书凝</w:t>
      </w:r>
      <w:r>
        <w:rPr>
          <w:rFonts w:hint="eastAsia" w:ascii="仿宋" w:hAnsi="仿宋" w:eastAsia="仿宋" w:cs="仿宋"/>
          <w:sz w:val="32"/>
          <w:szCs w:val="32"/>
        </w:rPr>
        <w:br w:type="textWrapping"/>
      </w:r>
      <w:r>
        <w:rPr>
          <w:rFonts w:hint="eastAsia" w:ascii="仿宋" w:hAnsi="仿宋" w:eastAsia="仿宋" w:cs="仿宋"/>
          <w:sz w:val="32"/>
          <w:szCs w:val="32"/>
        </w:rPr>
        <w:t>　　电  话：（010）68118650、68118667</w:t>
      </w:r>
      <w:r>
        <w:rPr>
          <w:rFonts w:hint="eastAsia" w:ascii="仿宋" w:hAnsi="仿宋" w:eastAsia="仿宋" w:cs="仿宋"/>
          <w:sz w:val="32"/>
          <w:szCs w:val="32"/>
        </w:rPr>
        <w:br w:type="textWrapping"/>
      </w:r>
      <w:r>
        <w:rPr>
          <w:rFonts w:hint="eastAsia" w:ascii="仿宋" w:hAnsi="仿宋" w:eastAsia="仿宋" w:cs="仿宋"/>
          <w:sz w:val="32"/>
          <w:szCs w:val="32"/>
        </w:rPr>
        <w:t>　　地  址：北京市海淀区中关村南大街31号神舟科技大厦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5层</w:t>
      </w:r>
    </w:p>
    <w:p>
      <w:pPr>
        <w:sectPr>
          <w:pgSz w:w="11906" w:h="16838"/>
          <w:pgMar w:top="1440" w:right="1800" w:bottom="1440" w:left="1800" w:header="851" w:footer="992" w:gutter="0"/>
          <w:pgNumType w:fmt="numberInDash"/>
          <w:cols w:space="425" w:num="1"/>
          <w:docGrid w:type="lines" w:linePitch="312" w:charSpace="0"/>
        </w:sectPr>
      </w:pPr>
    </w:p>
    <w:p>
      <w:pPr>
        <w:widowControl/>
        <w:jc w:val="left"/>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附件2：</w:t>
      </w:r>
    </w:p>
    <w:p>
      <w:pPr>
        <w:snapToGrid w:val="0"/>
        <w:spacing w:line="600" w:lineRule="exact"/>
        <w:jc w:val="center"/>
        <w:rPr>
          <w:rFonts w:hint="eastAsia" w:ascii="华文中宋" w:hAnsi="华文中宋" w:eastAsia="华文中宋" w:cs="方正小标宋简体"/>
          <w:bCs/>
          <w:color w:val="000000"/>
          <w:spacing w:val="-8"/>
          <w:sz w:val="36"/>
          <w:szCs w:val="36"/>
        </w:rPr>
      </w:pPr>
      <w:r>
        <w:rPr>
          <w:rFonts w:hint="eastAsia" w:ascii="华文中宋" w:hAnsi="华文中宋" w:eastAsia="华文中宋" w:cs="方正小标宋简体"/>
          <w:bCs/>
          <w:color w:val="000000"/>
          <w:spacing w:val="-8"/>
          <w:sz w:val="36"/>
          <w:szCs w:val="36"/>
        </w:rPr>
        <w:t>第五届中国建设工程BIM大赛申报表</w:t>
      </w:r>
    </w:p>
    <w:p>
      <w:pPr>
        <w:snapToGrid w:val="0"/>
        <w:spacing w:line="600" w:lineRule="exact"/>
        <w:jc w:val="left"/>
        <w:rPr>
          <w:rFonts w:hint="eastAsia" w:ascii="仿宋" w:hAnsi="仿宋" w:eastAsia="仿宋"/>
          <w:b/>
          <w:color w:val="000000"/>
          <w:spacing w:val="-8"/>
          <w:sz w:val="24"/>
        </w:rPr>
      </w:pPr>
      <w:r>
        <w:rPr>
          <w:rFonts w:hint="eastAsia" w:ascii="仿宋" w:hAnsi="仿宋" w:eastAsia="仿宋"/>
          <w:b/>
          <w:color w:val="000000"/>
          <w:spacing w:val="-8"/>
          <w:sz w:val="24"/>
        </w:rPr>
        <w:t xml:space="preserve"> 推荐单位：</w:t>
      </w:r>
    </w:p>
    <w:tbl>
      <w:tblPr>
        <w:tblStyle w:val="6"/>
        <w:tblW w:w="91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5"/>
        <w:gridCol w:w="1080"/>
        <w:gridCol w:w="623"/>
        <w:gridCol w:w="1290"/>
        <w:gridCol w:w="817"/>
        <w:gridCol w:w="848"/>
        <w:gridCol w:w="1040"/>
        <w:gridCol w:w="827"/>
        <w:gridCol w:w="308"/>
        <w:gridCol w:w="11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1165" w:type="dxa"/>
            <w:noWrap w:val="0"/>
            <w:vAlign w:val="center"/>
          </w:tcPr>
          <w:p>
            <w:pPr>
              <w:ind w:left="1"/>
              <w:jc w:val="center"/>
              <w:rPr>
                <w:rFonts w:hint="eastAsia" w:ascii="仿宋_GB2312" w:eastAsia="仿宋_GB2312"/>
                <w:color w:val="000000"/>
                <w:szCs w:val="21"/>
              </w:rPr>
            </w:pPr>
            <w:r>
              <w:rPr>
                <w:rFonts w:hint="eastAsia" w:ascii="仿宋_GB2312" w:hAnsi="宋体" w:eastAsia="仿宋_GB2312"/>
                <w:color w:val="000000"/>
                <w:szCs w:val="21"/>
              </w:rPr>
              <w:t>参赛成果名 称</w:t>
            </w:r>
          </w:p>
        </w:tc>
        <w:tc>
          <w:tcPr>
            <w:tcW w:w="8026" w:type="dxa"/>
            <w:gridSpan w:val="9"/>
            <w:noWrap w:val="0"/>
            <w:vAlign w:val="center"/>
          </w:tcPr>
          <w:p>
            <w:pPr>
              <w:jc w:val="right"/>
              <w:rPr>
                <w:rFonts w:hint="eastAsia" w:ascii="仿宋_GB2312" w:eastAsia="仿宋_GB2312"/>
                <w:color w:val="000000"/>
                <w:szCs w:val="21"/>
              </w:rPr>
            </w:pPr>
          </w:p>
          <w:p>
            <w:pPr>
              <w:jc w:val="right"/>
              <w:rPr>
                <w:rFonts w:hint="eastAsia" w:ascii="仿宋_GB2312" w:eastAsia="仿宋_GB2312"/>
                <w:color w:val="000000"/>
                <w:szCs w:val="21"/>
              </w:rPr>
            </w:pPr>
            <w:r>
              <w:rPr>
                <w:rFonts w:hint="eastAsia" w:ascii="仿宋_GB2312" w:eastAsia="仿宋_GB2312"/>
                <w:color w:val="000000"/>
                <w:szCs w:val="21"/>
              </w:rPr>
              <w:t>（参赛成果名称须体现工程名称）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jc w:val="center"/>
        </w:trPr>
        <w:tc>
          <w:tcPr>
            <w:tcW w:w="1165"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申报单位（可联合申报参赛）</w:t>
            </w:r>
            <w:r>
              <w:rPr>
                <w:rFonts w:hint="eastAsia" w:ascii="仿宋_GB2312" w:eastAsia="仿宋_GB2312"/>
                <w:color w:val="000000"/>
                <w:szCs w:val="21"/>
              </w:rPr>
              <w:t xml:space="preserve"> </w:t>
            </w:r>
          </w:p>
        </w:tc>
        <w:tc>
          <w:tcPr>
            <w:tcW w:w="5698" w:type="dxa"/>
            <w:gridSpan w:val="6"/>
            <w:noWrap w:val="0"/>
            <w:vAlign w:val="center"/>
          </w:tcPr>
          <w:p>
            <w:pPr>
              <w:spacing w:line="400" w:lineRule="exact"/>
              <w:rPr>
                <w:rFonts w:hint="eastAsia" w:ascii="仿宋_GB2312" w:eastAsia="仿宋_GB2312"/>
                <w:color w:val="000000"/>
                <w:szCs w:val="21"/>
              </w:rPr>
            </w:pPr>
            <w:r>
              <w:rPr>
                <w:rFonts w:hint="eastAsia" w:ascii="仿宋_GB2312" w:eastAsia="仿宋_GB2312"/>
                <w:color w:val="000000"/>
                <w:szCs w:val="21"/>
              </w:rPr>
              <w:t>1</w:t>
            </w:r>
          </w:p>
          <w:p>
            <w:pPr>
              <w:spacing w:line="400" w:lineRule="exact"/>
              <w:rPr>
                <w:rFonts w:hint="eastAsia" w:ascii="仿宋_GB2312" w:eastAsia="仿宋_GB2312"/>
                <w:color w:val="000000"/>
                <w:szCs w:val="21"/>
              </w:rPr>
            </w:pPr>
            <w:r>
              <w:rPr>
                <w:rFonts w:hint="eastAsia" w:ascii="仿宋_GB2312" w:eastAsia="仿宋_GB2312"/>
                <w:color w:val="000000"/>
                <w:szCs w:val="21"/>
              </w:rPr>
              <w:t>2</w:t>
            </w:r>
          </w:p>
          <w:p>
            <w:pPr>
              <w:spacing w:line="400" w:lineRule="exact"/>
              <w:rPr>
                <w:rFonts w:hint="eastAsia" w:ascii="仿宋_GB2312" w:eastAsia="仿宋_GB2312"/>
                <w:color w:val="000000"/>
                <w:szCs w:val="21"/>
              </w:rPr>
            </w:pPr>
            <w:r>
              <w:rPr>
                <w:rFonts w:hint="eastAsia" w:ascii="仿宋_GB2312" w:eastAsia="仿宋_GB2312"/>
                <w:color w:val="000000"/>
                <w:szCs w:val="21"/>
              </w:rPr>
              <w:t>3</w:t>
            </w:r>
          </w:p>
        </w:tc>
        <w:tc>
          <w:tcPr>
            <w:tcW w:w="1135" w:type="dxa"/>
            <w:gridSpan w:val="2"/>
            <w:noWrap w:val="0"/>
            <w:vAlign w:val="center"/>
          </w:tcPr>
          <w:p>
            <w:pPr>
              <w:rPr>
                <w:rFonts w:hint="eastAsia" w:ascii="仿宋_GB2312" w:eastAsia="仿宋_GB2312"/>
                <w:color w:val="000000"/>
                <w:szCs w:val="21"/>
              </w:rPr>
            </w:pPr>
            <w:r>
              <w:rPr>
                <w:rFonts w:hint="eastAsia" w:ascii="仿宋_GB2312" w:hAnsi="宋体" w:eastAsia="仿宋_GB2312"/>
                <w:color w:val="000000"/>
                <w:szCs w:val="21"/>
              </w:rPr>
              <w:t>企业类型（建设、设计、施工）</w:t>
            </w:r>
          </w:p>
        </w:tc>
        <w:tc>
          <w:tcPr>
            <w:tcW w:w="1193" w:type="dxa"/>
            <w:noWrap w:val="0"/>
            <w:vAlign w:val="center"/>
          </w:tcPr>
          <w:p>
            <w:pPr>
              <w:spacing w:line="400" w:lineRule="exact"/>
              <w:rPr>
                <w:rFonts w:hint="eastAsia" w:ascii="仿宋_GB2312" w:eastAsia="仿宋_GB2312"/>
                <w:color w:val="000000"/>
                <w:szCs w:val="21"/>
              </w:rPr>
            </w:pPr>
            <w:r>
              <w:rPr>
                <w:rFonts w:hint="eastAsia" w:ascii="仿宋_GB2312" w:eastAsia="仿宋_GB2312"/>
                <w:color w:val="000000"/>
                <w:szCs w:val="21"/>
              </w:rPr>
              <w:t>1</w:t>
            </w:r>
          </w:p>
          <w:p>
            <w:pPr>
              <w:spacing w:line="400" w:lineRule="exact"/>
              <w:rPr>
                <w:rFonts w:hint="eastAsia" w:ascii="仿宋_GB2312" w:eastAsia="仿宋_GB2312"/>
                <w:color w:val="000000"/>
                <w:szCs w:val="21"/>
              </w:rPr>
            </w:pPr>
            <w:r>
              <w:rPr>
                <w:rFonts w:hint="eastAsia" w:ascii="仿宋_GB2312" w:eastAsia="仿宋_GB2312"/>
                <w:color w:val="000000"/>
                <w:szCs w:val="21"/>
              </w:rPr>
              <w:t>2</w:t>
            </w:r>
          </w:p>
          <w:p>
            <w:pPr>
              <w:spacing w:line="400" w:lineRule="exact"/>
              <w:rPr>
                <w:rFonts w:hint="eastAsia" w:ascii="仿宋_GB2312" w:eastAsia="仿宋_GB2312"/>
                <w:color w:val="000000"/>
                <w:szCs w:val="21"/>
              </w:rPr>
            </w:pPr>
            <w:r>
              <w:rPr>
                <w:rFonts w:hint="eastAsia" w:ascii="仿宋_GB2312" w:eastAsia="仿宋_GB2312"/>
                <w:color w:val="000000"/>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165"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联系人</w:t>
            </w:r>
          </w:p>
        </w:tc>
        <w:tc>
          <w:tcPr>
            <w:tcW w:w="1703" w:type="dxa"/>
            <w:gridSpan w:val="2"/>
            <w:noWrap w:val="0"/>
            <w:vAlign w:val="center"/>
          </w:tcPr>
          <w:p>
            <w:pPr>
              <w:rPr>
                <w:rFonts w:hint="eastAsia" w:ascii="仿宋_GB2312" w:eastAsia="仿宋_GB2312"/>
                <w:color w:val="000000"/>
                <w:szCs w:val="21"/>
              </w:rPr>
            </w:pPr>
          </w:p>
        </w:tc>
        <w:tc>
          <w:tcPr>
            <w:tcW w:w="129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职务</w:t>
            </w:r>
          </w:p>
        </w:tc>
        <w:tc>
          <w:tcPr>
            <w:tcW w:w="1665" w:type="dxa"/>
            <w:gridSpan w:val="2"/>
            <w:noWrap w:val="0"/>
            <w:vAlign w:val="center"/>
          </w:tcPr>
          <w:p>
            <w:pPr>
              <w:jc w:val="center"/>
              <w:rPr>
                <w:rFonts w:hint="eastAsia" w:ascii="仿宋_GB2312" w:eastAsia="仿宋_GB2312"/>
                <w:color w:val="000000"/>
                <w:szCs w:val="21"/>
              </w:rPr>
            </w:pPr>
          </w:p>
        </w:tc>
        <w:tc>
          <w:tcPr>
            <w:tcW w:w="1040" w:type="dxa"/>
            <w:noWrap w:val="0"/>
            <w:vAlign w:val="center"/>
          </w:tcPr>
          <w:p>
            <w:pPr>
              <w:ind w:right="210"/>
              <w:jc w:val="right"/>
              <w:rPr>
                <w:rFonts w:hint="eastAsia" w:ascii="仿宋_GB2312" w:eastAsia="仿宋_GB2312"/>
                <w:color w:val="000000"/>
                <w:szCs w:val="21"/>
              </w:rPr>
            </w:pPr>
            <w:r>
              <w:rPr>
                <w:rFonts w:hint="eastAsia" w:ascii="仿宋_GB2312" w:hAnsi="宋体" w:eastAsia="仿宋_GB2312"/>
                <w:color w:val="000000"/>
                <w:szCs w:val="21"/>
              </w:rPr>
              <w:t>邮箱</w:t>
            </w:r>
          </w:p>
        </w:tc>
        <w:tc>
          <w:tcPr>
            <w:tcW w:w="2328" w:type="dxa"/>
            <w:gridSpan w:val="3"/>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165"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办公电话</w:t>
            </w:r>
          </w:p>
        </w:tc>
        <w:tc>
          <w:tcPr>
            <w:tcW w:w="2993" w:type="dxa"/>
            <w:gridSpan w:val="3"/>
            <w:noWrap w:val="0"/>
            <w:vAlign w:val="center"/>
          </w:tcPr>
          <w:p>
            <w:pPr>
              <w:jc w:val="center"/>
              <w:rPr>
                <w:rFonts w:hint="eastAsia" w:ascii="仿宋_GB2312" w:eastAsia="仿宋_GB2312"/>
                <w:color w:val="000000"/>
                <w:szCs w:val="21"/>
              </w:rPr>
            </w:pPr>
          </w:p>
        </w:tc>
        <w:tc>
          <w:tcPr>
            <w:tcW w:w="1665" w:type="dxa"/>
            <w:gridSpan w:val="2"/>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手机</w:t>
            </w:r>
          </w:p>
        </w:tc>
        <w:tc>
          <w:tcPr>
            <w:tcW w:w="3368" w:type="dxa"/>
            <w:gridSpan w:val="4"/>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16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通讯地址</w:t>
            </w:r>
          </w:p>
        </w:tc>
        <w:tc>
          <w:tcPr>
            <w:tcW w:w="8026" w:type="dxa"/>
            <w:gridSpan w:val="9"/>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1165"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工程名称</w:t>
            </w:r>
          </w:p>
        </w:tc>
        <w:tc>
          <w:tcPr>
            <w:tcW w:w="5698" w:type="dxa"/>
            <w:gridSpan w:val="6"/>
            <w:noWrap w:val="0"/>
            <w:vAlign w:val="center"/>
          </w:tcPr>
          <w:p>
            <w:pPr>
              <w:spacing w:line="400" w:lineRule="exact"/>
              <w:rPr>
                <w:rFonts w:hint="eastAsia" w:ascii="仿宋_GB2312" w:eastAsia="仿宋_GB2312"/>
                <w:color w:val="000000"/>
                <w:szCs w:val="21"/>
              </w:rPr>
            </w:pPr>
          </w:p>
        </w:tc>
        <w:tc>
          <w:tcPr>
            <w:tcW w:w="1135" w:type="dxa"/>
            <w:gridSpan w:val="2"/>
            <w:noWrap w:val="0"/>
            <w:vAlign w:val="center"/>
          </w:tcPr>
          <w:p>
            <w:pPr>
              <w:rPr>
                <w:rFonts w:hint="eastAsia" w:ascii="仿宋_GB2312" w:eastAsia="仿宋_GB2312"/>
                <w:color w:val="000000"/>
                <w:szCs w:val="21"/>
              </w:rPr>
            </w:pPr>
            <w:r>
              <w:rPr>
                <w:rFonts w:hint="eastAsia" w:ascii="仿宋_GB2312" w:hAnsi="宋体" w:eastAsia="仿宋_GB2312"/>
                <w:color w:val="000000"/>
                <w:szCs w:val="21"/>
              </w:rPr>
              <w:t>工程所在地</w:t>
            </w:r>
          </w:p>
        </w:tc>
        <w:tc>
          <w:tcPr>
            <w:tcW w:w="1193" w:type="dxa"/>
            <w:noWrap w:val="0"/>
            <w:vAlign w:val="center"/>
          </w:tcPr>
          <w:p>
            <w:pPr>
              <w:spacing w:line="400" w:lineRule="exact"/>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165"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工程规模</w:t>
            </w:r>
          </w:p>
        </w:tc>
        <w:tc>
          <w:tcPr>
            <w:tcW w:w="8026" w:type="dxa"/>
            <w:gridSpan w:val="9"/>
            <w:noWrap w:val="0"/>
            <w:vAlign w:val="center"/>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rPr>
              <w:t>面积（</w:t>
            </w:r>
            <w:r>
              <w:rPr>
                <w:rFonts w:hint="eastAsia" w:ascii="仿宋_GB2312" w:hAnsi="宋体"/>
                <w:color w:val="000000"/>
                <w:szCs w:val="21"/>
              </w:rPr>
              <w:t>㎡</w:t>
            </w:r>
            <w:r>
              <w:rPr>
                <w:rFonts w:hint="eastAsia" w:ascii="仿宋_GB2312" w:hAnsi="宋体" w:eastAsia="仿宋_GB2312"/>
                <w:color w:val="000000"/>
                <w:szCs w:val="21"/>
              </w:rPr>
              <w:t>）：</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建安工作量（万元）：</w:t>
            </w:r>
            <w:r>
              <w:rPr>
                <w:rFonts w:hint="eastAsia" w:ascii="仿宋_GB2312" w:hAnsi="宋体" w:eastAsia="仿宋_GB2312"/>
                <w:color w:val="000000"/>
                <w:szCs w:val="21"/>
                <w:u w:val="single"/>
              </w:rPr>
              <w:t xml:space="preserve">           </w:t>
            </w:r>
          </w:p>
          <w:p>
            <w:pPr>
              <w:spacing w:line="360" w:lineRule="auto"/>
              <w:jc w:val="left"/>
              <w:rPr>
                <w:rFonts w:hint="eastAsia" w:ascii="仿宋_GB2312" w:eastAsia="仿宋_GB2312"/>
                <w:color w:val="000000"/>
                <w:szCs w:val="21"/>
              </w:rPr>
            </w:pPr>
            <w:r>
              <w:rPr>
                <w:rFonts w:hint="eastAsia" w:ascii="仿宋_GB2312" w:hAnsi="宋体" w:eastAsia="仿宋_GB2312"/>
                <w:color w:val="000000"/>
                <w:szCs w:val="21"/>
              </w:rPr>
              <w:t>结构形式：</w:t>
            </w:r>
            <w:r>
              <w:rPr>
                <w:rFonts w:hint="eastAsia" w:ascii="仿宋_GB2312" w:hAnsi="宋体" w:eastAsia="仿宋_GB2312"/>
                <w:color w:val="000000"/>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165"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开工、竣工时间</w:t>
            </w:r>
          </w:p>
        </w:tc>
        <w:tc>
          <w:tcPr>
            <w:tcW w:w="4658" w:type="dxa"/>
            <w:gridSpan w:val="5"/>
            <w:noWrap w:val="0"/>
            <w:vAlign w:val="center"/>
          </w:tcPr>
          <w:p>
            <w:pPr>
              <w:jc w:val="center"/>
              <w:rPr>
                <w:rFonts w:hint="eastAsia" w:ascii="仿宋_GB2312" w:eastAsia="仿宋_GB2312"/>
                <w:color w:val="000000"/>
                <w:szCs w:val="21"/>
              </w:rPr>
            </w:pPr>
          </w:p>
        </w:tc>
        <w:tc>
          <w:tcPr>
            <w:tcW w:w="104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BIM模型精度</w:t>
            </w:r>
          </w:p>
        </w:tc>
        <w:tc>
          <w:tcPr>
            <w:tcW w:w="2328" w:type="dxa"/>
            <w:gridSpan w:val="3"/>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9" w:hRule="atLeast"/>
          <w:jc w:val="center"/>
        </w:trPr>
        <w:tc>
          <w:tcPr>
            <w:tcW w:w="1165"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参赛成果分组</w:t>
            </w:r>
          </w:p>
        </w:tc>
        <w:tc>
          <w:tcPr>
            <w:tcW w:w="8026" w:type="dxa"/>
            <w:gridSpan w:val="9"/>
            <w:noWrap w:val="0"/>
            <w:vAlign w:val="center"/>
          </w:tcPr>
          <w:p>
            <w:pPr>
              <w:tabs>
                <w:tab w:val="left" w:pos="1134"/>
              </w:tabs>
              <w:spacing w:line="400" w:lineRule="exact"/>
              <w:ind w:left="294" w:leftChars="140"/>
              <w:rPr>
                <w:rFonts w:hint="eastAsia" w:ascii="仿宋_GB2312" w:hAnsi="宋体" w:eastAsia="仿宋_GB2312"/>
                <w:color w:val="000000"/>
                <w:sz w:val="24"/>
              </w:rPr>
            </w:pPr>
            <w:r>
              <w:rPr>
                <w:rFonts w:hint="eastAsia" w:ascii="仿宋_GB2312" w:hAnsi="宋体" w:eastAsia="仿宋_GB2312"/>
                <w:color w:val="000000"/>
                <w:sz w:val="24"/>
              </w:rPr>
              <w:t>□1.BIM技术单项应用</w:t>
            </w:r>
          </w:p>
          <w:p>
            <w:pPr>
              <w:tabs>
                <w:tab w:val="left" w:pos="1134"/>
              </w:tabs>
              <w:spacing w:line="400" w:lineRule="exact"/>
              <w:ind w:left="294" w:leftChars="140"/>
              <w:rPr>
                <w:rFonts w:hint="eastAsia" w:ascii="仿宋_GB2312" w:hAnsi="宋体" w:eastAsia="仿宋_GB2312"/>
                <w:color w:val="000000"/>
                <w:sz w:val="24"/>
              </w:rPr>
            </w:pPr>
            <w:r>
              <w:rPr>
                <w:rFonts w:hint="eastAsia" w:ascii="仿宋_GB2312" w:hAnsi="宋体" w:eastAsia="仿宋_GB2312"/>
                <w:color w:val="000000"/>
                <w:sz w:val="24"/>
              </w:rPr>
              <w:t>□2.BIM技术综合应用</w:t>
            </w:r>
          </w:p>
          <w:p>
            <w:pPr>
              <w:tabs>
                <w:tab w:val="left" w:pos="1134"/>
              </w:tabs>
              <w:spacing w:line="400" w:lineRule="exact"/>
              <w:ind w:left="294" w:leftChars="140"/>
              <w:rPr>
                <w:rFonts w:hint="eastAsia" w:ascii="仿宋_GB2312" w:eastAsia="仿宋_GB2312"/>
                <w:color w:val="000000"/>
                <w:sz w:val="24"/>
              </w:rPr>
            </w:pPr>
            <w:r>
              <w:rPr>
                <w:rFonts w:hint="eastAsia" w:ascii="仿宋_GB2312" w:hAnsi="宋体" w:eastAsia="仿宋_GB2312"/>
                <w:color w:val="000000"/>
                <w:sz w:val="24"/>
              </w:rPr>
              <w:t>□3.抗击新冠疫情项目BIM应用 (注：此项为多选项)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1165" w:type="dxa"/>
            <w:noWrap w:val="0"/>
            <w:vAlign w:val="center"/>
          </w:tcPr>
          <w:p>
            <w:pPr>
              <w:rPr>
                <w:rFonts w:hint="eastAsia" w:ascii="仿宋_GB2312" w:eastAsia="仿宋_GB2312"/>
                <w:color w:val="000000"/>
                <w:sz w:val="24"/>
              </w:rPr>
            </w:pPr>
            <w:r>
              <w:rPr>
                <w:rFonts w:hint="eastAsia" w:ascii="仿宋_GB2312" w:hAnsi="宋体" w:eastAsia="仿宋_GB2312"/>
                <w:color w:val="000000"/>
                <w:szCs w:val="21"/>
              </w:rPr>
              <w:t>参赛单位及项目团队主要成员获省级工人先锋号、青年文明号、副部级央企先进单位情况</w:t>
            </w:r>
          </w:p>
        </w:tc>
        <w:tc>
          <w:tcPr>
            <w:tcW w:w="8026" w:type="dxa"/>
            <w:gridSpan w:val="9"/>
            <w:noWrap w:val="0"/>
            <w:vAlign w:val="bottom"/>
          </w:tcPr>
          <w:p>
            <w:pPr>
              <w:tabs>
                <w:tab w:val="left" w:pos="1134"/>
              </w:tabs>
              <w:spacing w:line="400" w:lineRule="exact"/>
              <w:ind w:left="294" w:leftChars="140"/>
              <w:jc w:val="right"/>
              <w:rPr>
                <w:rFonts w:hint="eastAsia" w:ascii="仿宋_GB2312" w:eastAsia="仿宋_GB2312"/>
                <w:color w:val="000000"/>
                <w:szCs w:val="21"/>
              </w:rPr>
            </w:pPr>
            <w:r>
              <w:rPr>
                <w:rFonts w:hint="eastAsia" w:ascii="仿宋_GB2312" w:eastAsia="仿宋_GB2312"/>
                <w:color w:val="000000"/>
                <w:szCs w:val="21"/>
              </w:rPr>
              <w:t>（请注明获奖名称、时间并附相关证书扫描件）</w:t>
            </w:r>
          </w:p>
          <w:p>
            <w:pPr>
              <w:tabs>
                <w:tab w:val="left" w:pos="1134"/>
              </w:tabs>
              <w:spacing w:line="400" w:lineRule="exact"/>
              <w:ind w:left="294" w:leftChars="140"/>
              <w:jc w:val="right"/>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165" w:type="dxa"/>
            <w:vMerge w:val="restart"/>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团队主要成员情况</w:t>
            </w:r>
          </w:p>
          <w:p>
            <w:pPr>
              <w:rPr>
                <w:rFonts w:hint="eastAsia" w:ascii="仿宋_GB2312" w:hAnsi="宋体" w:eastAsia="仿宋_GB2312"/>
                <w:color w:val="000000"/>
                <w:szCs w:val="21"/>
              </w:rPr>
            </w:pPr>
          </w:p>
          <w:p>
            <w:pPr>
              <w:rPr>
                <w:rFonts w:hint="eastAsia" w:ascii="仿宋_GB2312" w:eastAsia="仿宋_GB2312"/>
                <w:color w:val="000000"/>
                <w:sz w:val="24"/>
              </w:rPr>
            </w:pPr>
            <w:r>
              <w:rPr>
                <w:rFonts w:hint="eastAsia" w:ascii="仿宋_GB2312" w:hAnsi="宋体" w:eastAsia="仿宋_GB2312"/>
                <w:color w:val="000000"/>
                <w:szCs w:val="21"/>
              </w:rPr>
              <w:t>（限6人以内，以此名单为准向参赛优胜项目成员颁发荣誉证书）</w:t>
            </w:r>
          </w:p>
        </w:tc>
        <w:tc>
          <w:tcPr>
            <w:tcW w:w="8026" w:type="dxa"/>
            <w:gridSpan w:val="9"/>
            <w:noWrap w:val="0"/>
            <w:vAlign w:val="center"/>
          </w:tcPr>
          <w:p>
            <w:pPr>
              <w:jc w:val="center"/>
              <w:rPr>
                <w:rFonts w:hint="eastAsia" w:ascii="仿宋_GB2312" w:eastAsia="仿宋_GB2312"/>
                <w:b/>
                <w:color w:val="000000"/>
                <w:sz w:val="24"/>
              </w:rPr>
            </w:pPr>
            <w:r>
              <w:rPr>
                <w:rFonts w:hint="eastAsia" w:ascii="仿宋_GB2312" w:hAnsi="宋体" w:eastAsia="仿宋_GB2312"/>
                <w:b/>
                <w:color w:val="000000"/>
                <w:sz w:val="24"/>
              </w:rPr>
              <w:t>团队主要成员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Merge w:val="continue"/>
            <w:noWrap w:val="0"/>
            <w:vAlign w:val="center"/>
          </w:tcPr>
          <w:p>
            <w:pPr>
              <w:rPr>
                <w:rFonts w:hint="eastAsia" w:ascii="仿宋_GB2312" w:hAnsi="宋体" w:eastAsia="仿宋_GB2312"/>
                <w:color w:val="000000"/>
                <w:szCs w:val="21"/>
              </w:rPr>
            </w:pPr>
          </w:p>
        </w:tc>
        <w:tc>
          <w:tcPr>
            <w:tcW w:w="1080" w:type="dxa"/>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姓名</w:t>
            </w:r>
          </w:p>
        </w:tc>
        <w:tc>
          <w:tcPr>
            <w:tcW w:w="2730" w:type="dxa"/>
            <w:gridSpan w:val="3"/>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工作单位</w:t>
            </w:r>
          </w:p>
        </w:tc>
        <w:tc>
          <w:tcPr>
            <w:tcW w:w="2715" w:type="dxa"/>
            <w:gridSpan w:val="3"/>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职务及主要职责</w:t>
            </w:r>
          </w:p>
        </w:tc>
        <w:tc>
          <w:tcPr>
            <w:tcW w:w="1501" w:type="dxa"/>
            <w:gridSpan w:val="2"/>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1165" w:type="dxa"/>
            <w:vMerge w:val="continue"/>
            <w:noWrap w:val="0"/>
            <w:vAlign w:val="center"/>
          </w:tcPr>
          <w:p>
            <w:pPr>
              <w:rPr>
                <w:rFonts w:hint="eastAsia" w:ascii="仿宋_GB2312" w:hAnsi="宋体" w:eastAsia="仿宋_GB2312"/>
                <w:color w:val="000000"/>
                <w:szCs w:val="21"/>
              </w:rPr>
            </w:pPr>
          </w:p>
        </w:tc>
        <w:tc>
          <w:tcPr>
            <w:tcW w:w="1080" w:type="dxa"/>
            <w:noWrap w:val="0"/>
            <w:vAlign w:val="center"/>
          </w:tcPr>
          <w:p>
            <w:pPr>
              <w:rPr>
                <w:rFonts w:hint="eastAsia" w:ascii="仿宋_GB2312" w:eastAsia="仿宋_GB2312"/>
                <w:color w:val="000000"/>
                <w:szCs w:val="21"/>
              </w:rPr>
            </w:pPr>
          </w:p>
        </w:tc>
        <w:tc>
          <w:tcPr>
            <w:tcW w:w="2730" w:type="dxa"/>
            <w:gridSpan w:val="3"/>
            <w:noWrap w:val="0"/>
            <w:vAlign w:val="center"/>
          </w:tcPr>
          <w:p>
            <w:pPr>
              <w:rPr>
                <w:rFonts w:hint="eastAsia" w:ascii="仿宋_GB2312" w:eastAsia="仿宋_GB2312"/>
                <w:color w:val="000000"/>
                <w:szCs w:val="21"/>
              </w:rPr>
            </w:pPr>
          </w:p>
        </w:tc>
        <w:tc>
          <w:tcPr>
            <w:tcW w:w="2715" w:type="dxa"/>
            <w:gridSpan w:val="3"/>
            <w:noWrap w:val="0"/>
            <w:vAlign w:val="center"/>
          </w:tcPr>
          <w:p>
            <w:pPr>
              <w:rPr>
                <w:rFonts w:hint="eastAsia" w:ascii="仿宋_GB2312" w:eastAsia="仿宋_GB2312"/>
                <w:color w:val="000000"/>
                <w:szCs w:val="21"/>
              </w:rPr>
            </w:pPr>
          </w:p>
        </w:tc>
        <w:tc>
          <w:tcPr>
            <w:tcW w:w="1501" w:type="dxa"/>
            <w:gridSpan w:val="2"/>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165" w:type="dxa"/>
            <w:vMerge w:val="continue"/>
            <w:noWrap w:val="0"/>
            <w:vAlign w:val="center"/>
          </w:tcPr>
          <w:p>
            <w:pPr>
              <w:rPr>
                <w:rFonts w:hint="eastAsia" w:ascii="仿宋_GB2312" w:hAnsi="宋体" w:eastAsia="仿宋_GB2312"/>
                <w:color w:val="000000"/>
                <w:szCs w:val="21"/>
              </w:rPr>
            </w:pPr>
          </w:p>
        </w:tc>
        <w:tc>
          <w:tcPr>
            <w:tcW w:w="1080" w:type="dxa"/>
            <w:noWrap w:val="0"/>
            <w:vAlign w:val="center"/>
          </w:tcPr>
          <w:p>
            <w:pPr>
              <w:rPr>
                <w:rFonts w:hint="eastAsia" w:ascii="仿宋_GB2312" w:eastAsia="仿宋_GB2312"/>
                <w:color w:val="000000"/>
                <w:szCs w:val="21"/>
              </w:rPr>
            </w:pPr>
          </w:p>
        </w:tc>
        <w:tc>
          <w:tcPr>
            <w:tcW w:w="2730" w:type="dxa"/>
            <w:gridSpan w:val="3"/>
            <w:noWrap w:val="0"/>
            <w:vAlign w:val="center"/>
          </w:tcPr>
          <w:p>
            <w:pPr>
              <w:rPr>
                <w:rFonts w:hint="eastAsia" w:ascii="仿宋_GB2312" w:eastAsia="仿宋_GB2312"/>
                <w:color w:val="000000"/>
                <w:szCs w:val="21"/>
              </w:rPr>
            </w:pPr>
          </w:p>
        </w:tc>
        <w:tc>
          <w:tcPr>
            <w:tcW w:w="2715" w:type="dxa"/>
            <w:gridSpan w:val="3"/>
            <w:noWrap w:val="0"/>
            <w:vAlign w:val="center"/>
          </w:tcPr>
          <w:p>
            <w:pPr>
              <w:rPr>
                <w:rFonts w:hint="eastAsia" w:ascii="仿宋_GB2312" w:eastAsia="仿宋_GB2312"/>
                <w:color w:val="000000"/>
                <w:szCs w:val="21"/>
              </w:rPr>
            </w:pPr>
          </w:p>
        </w:tc>
        <w:tc>
          <w:tcPr>
            <w:tcW w:w="1501" w:type="dxa"/>
            <w:gridSpan w:val="2"/>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165" w:type="dxa"/>
            <w:vMerge w:val="continue"/>
            <w:noWrap w:val="0"/>
            <w:vAlign w:val="center"/>
          </w:tcPr>
          <w:p>
            <w:pPr>
              <w:rPr>
                <w:rFonts w:hint="eastAsia" w:ascii="仿宋_GB2312" w:hAnsi="宋体" w:eastAsia="仿宋_GB2312"/>
                <w:color w:val="000000"/>
                <w:szCs w:val="21"/>
              </w:rPr>
            </w:pPr>
          </w:p>
        </w:tc>
        <w:tc>
          <w:tcPr>
            <w:tcW w:w="1080" w:type="dxa"/>
            <w:noWrap w:val="0"/>
            <w:vAlign w:val="center"/>
          </w:tcPr>
          <w:p>
            <w:pPr>
              <w:rPr>
                <w:rFonts w:hint="eastAsia" w:ascii="仿宋_GB2312" w:eastAsia="仿宋_GB2312"/>
                <w:color w:val="000000"/>
                <w:szCs w:val="21"/>
              </w:rPr>
            </w:pPr>
          </w:p>
        </w:tc>
        <w:tc>
          <w:tcPr>
            <w:tcW w:w="2730" w:type="dxa"/>
            <w:gridSpan w:val="3"/>
            <w:noWrap w:val="0"/>
            <w:vAlign w:val="center"/>
          </w:tcPr>
          <w:p>
            <w:pPr>
              <w:rPr>
                <w:rFonts w:hint="eastAsia" w:ascii="仿宋_GB2312" w:eastAsia="仿宋_GB2312"/>
                <w:color w:val="000000"/>
                <w:szCs w:val="21"/>
              </w:rPr>
            </w:pPr>
          </w:p>
        </w:tc>
        <w:tc>
          <w:tcPr>
            <w:tcW w:w="2715" w:type="dxa"/>
            <w:gridSpan w:val="3"/>
            <w:noWrap w:val="0"/>
            <w:vAlign w:val="center"/>
          </w:tcPr>
          <w:p>
            <w:pPr>
              <w:rPr>
                <w:rFonts w:hint="eastAsia" w:ascii="仿宋_GB2312" w:eastAsia="仿宋_GB2312"/>
                <w:color w:val="000000"/>
                <w:szCs w:val="21"/>
              </w:rPr>
            </w:pPr>
          </w:p>
        </w:tc>
        <w:tc>
          <w:tcPr>
            <w:tcW w:w="1501" w:type="dxa"/>
            <w:gridSpan w:val="2"/>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165" w:type="dxa"/>
            <w:vMerge w:val="continue"/>
            <w:noWrap w:val="0"/>
            <w:vAlign w:val="center"/>
          </w:tcPr>
          <w:p>
            <w:pPr>
              <w:rPr>
                <w:rFonts w:hint="eastAsia" w:ascii="仿宋_GB2312" w:hAnsi="宋体" w:eastAsia="仿宋_GB2312"/>
                <w:color w:val="000000"/>
                <w:szCs w:val="21"/>
              </w:rPr>
            </w:pPr>
          </w:p>
        </w:tc>
        <w:tc>
          <w:tcPr>
            <w:tcW w:w="1080" w:type="dxa"/>
            <w:noWrap w:val="0"/>
            <w:vAlign w:val="center"/>
          </w:tcPr>
          <w:p>
            <w:pPr>
              <w:rPr>
                <w:rFonts w:hint="eastAsia" w:ascii="仿宋_GB2312" w:eastAsia="仿宋_GB2312"/>
                <w:color w:val="000000"/>
                <w:szCs w:val="21"/>
              </w:rPr>
            </w:pPr>
          </w:p>
        </w:tc>
        <w:tc>
          <w:tcPr>
            <w:tcW w:w="2730" w:type="dxa"/>
            <w:gridSpan w:val="3"/>
            <w:noWrap w:val="0"/>
            <w:vAlign w:val="center"/>
          </w:tcPr>
          <w:p>
            <w:pPr>
              <w:rPr>
                <w:rFonts w:hint="eastAsia" w:ascii="仿宋_GB2312" w:eastAsia="仿宋_GB2312"/>
                <w:color w:val="000000"/>
                <w:szCs w:val="21"/>
              </w:rPr>
            </w:pPr>
          </w:p>
        </w:tc>
        <w:tc>
          <w:tcPr>
            <w:tcW w:w="2715" w:type="dxa"/>
            <w:gridSpan w:val="3"/>
            <w:noWrap w:val="0"/>
            <w:vAlign w:val="center"/>
          </w:tcPr>
          <w:p>
            <w:pPr>
              <w:rPr>
                <w:rFonts w:hint="eastAsia" w:ascii="仿宋_GB2312" w:eastAsia="仿宋_GB2312"/>
                <w:color w:val="000000"/>
                <w:szCs w:val="21"/>
              </w:rPr>
            </w:pPr>
          </w:p>
        </w:tc>
        <w:tc>
          <w:tcPr>
            <w:tcW w:w="1501" w:type="dxa"/>
            <w:gridSpan w:val="2"/>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165" w:type="dxa"/>
            <w:vMerge w:val="continue"/>
            <w:noWrap w:val="0"/>
            <w:vAlign w:val="center"/>
          </w:tcPr>
          <w:p>
            <w:pPr>
              <w:rPr>
                <w:rFonts w:hint="eastAsia" w:ascii="仿宋_GB2312" w:hAnsi="宋体" w:eastAsia="仿宋_GB2312"/>
                <w:color w:val="000000"/>
                <w:szCs w:val="21"/>
              </w:rPr>
            </w:pPr>
          </w:p>
        </w:tc>
        <w:tc>
          <w:tcPr>
            <w:tcW w:w="1080" w:type="dxa"/>
            <w:noWrap w:val="0"/>
            <w:vAlign w:val="center"/>
          </w:tcPr>
          <w:p>
            <w:pPr>
              <w:rPr>
                <w:rFonts w:hint="eastAsia" w:ascii="仿宋_GB2312" w:eastAsia="仿宋_GB2312"/>
                <w:color w:val="000000"/>
                <w:szCs w:val="21"/>
              </w:rPr>
            </w:pPr>
          </w:p>
        </w:tc>
        <w:tc>
          <w:tcPr>
            <w:tcW w:w="2730" w:type="dxa"/>
            <w:gridSpan w:val="3"/>
            <w:noWrap w:val="0"/>
            <w:vAlign w:val="center"/>
          </w:tcPr>
          <w:p>
            <w:pPr>
              <w:rPr>
                <w:rFonts w:hint="eastAsia" w:ascii="仿宋_GB2312" w:eastAsia="仿宋_GB2312"/>
                <w:color w:val="000000"/>
                <w:szCs w:val="21"/>
              </w:rPr>
            </w:pPr>
          </w:p>
        </w:tc>
        <w:tc>
          <w:tcPr>
            <w:tcW w:w="2715" w:type="dxa"/>
            <w:gridSpan w:val="3"/>
            <w:noWrap w:val="0"/>
            <w:vAlign w:val="center"/>
          </w:tcPr>
          <w:p>
            <w:pPr>
              <w:rPr>
                <w:rFonts w:hint="eastAsia" w:ascii="仿宋_GB2312" w:eastAsia="仿宋_GB2312"/>
                <w:color w:val="000000"/>
                <w:szCs w:val="21"/>
              </w:rPr>
            </w:pPr>
          </w:p>
        </w:tc>
        <w:tc>
          <w:tcPr>
            <w:tcW w:w="1501" w:type="dxa"/>
            <w:gridSpan w:val="2"/>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165" w:type="dxa"/>
            <w:vMerge w:val="continue"/>
            <w:noWrap w:val="0"/>
            <w:vAlign w:val="center"/>
          </w:tcPr>
          <w:p>
            <w:pPr>
              <w:rPr>
                <w:rFonts w:hint="eastAsia" w:ascii="仿宋_GB2312" w:hAnsi="宋体" w:eastAsia="仿宋_GB2312"/>
                <w:color w:val="000000"/>
                <w:szCs w:val="21"/>
              </w:rPr>
            </w:pPr>
          </w:p>
        </w:tc>
        <w:tc>
          <w:tcPr>
            <w:tcW w:w="1080" w:type="dxa"/>
            <w:noWrap w:val="0"/>
            <w:vAlign w:val="center"/>
          </w:tcPr>
          <w:p>
            <w:pPr>
              <w:rPr>
                <w:rFonts w:hint="eastAsia" w:ascii="仿宋_GB2312" w:eastAsia="仿宋_GB2312"/>
                <w:color w:val="000000"/>
                <w:szCs w:val="21"/>
              </w:rPr>
            </w:pPr>
          </w:p>
        </w:tc>
        <w:tc>
          <w:tcPr>
            <w:tcW w:w="2730" w:type="dxa"/>
            <w:gridSpan w:val="3"/>
            <w:noWrap w:val="0"/>
            <w:vAlign w:val="center"/>
          </w:tcPr>
          <w:p>
            <w:pPr>
              <w:rPr>
                <w:rFonts w:hint="eastAsia" w:ascii="仿宋_GB2312" w:eastAsia="仿宋_GB2312"/>
                <w:color w:val="000000"/>
                <w:szCs w:val="21"/>
              </w:rPr>
            </w:pPr>
          </w:p>
        </w:tc>
        <w:tc>
          <w:tcPr>
            <w:tcW w:w="2715" w:type="dxa"/>
            <w:gridSpan w:val="3"/>
            <w:noWrap w:val="0"/>
            <w:vAlign w:val="center"/>
          </w:tcPr>
          <w:p>
            <w:pPr>
              <w:rPr>
                <w:rFonts w:hint="eastAsia" w:ascii="仿宋_GB2312" w:eastAsia="仿宋_GB2312"/>
                <w:color w:val="000000"/>
                <w:szCs w:val="21"/>
              </w:rPr>
            </w:pPr>
          </w:p>
        </w:tc>
        <w:tc>
          <w:tcPr>
            <w:tcW w:w="1501" w:type="dxa"/>
            <w:gridSpan w:val="2"/>
            <w:noWrap w:val="0"/>
            <w:vAlign w:val="center"/>
          </w:tcPr>
          <w:p>
            <w:pPr>
              <w:rPr>
                <w:rFonts w:hint="eastAsia" w:ascii="仿宋_GB2312"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6" w:hRule="atLeast"/>
          <w:jc w:val="center"/>
        </w:trPr>
        <w:tc>
          <w:tcPr>
            <w:tcW w:w="1165" w:type="dxa"/>
            <w:noWrap w:val="0"/>
            <w:vAlign w:val="center"/>
          </w:tcPr>
          <w:p>
            <w:pPr>
              <w:rPr>
                <w:rFonts w:hint="eastAsia" w:ascii="仿宋_GB2312" w:hAnsi="宋体" w:eastAsia="仿宋_GB2312"/>
                <w:color w:val="000000"/>
                <w:szCs w:val="21"/>
              </w:rPr>
            </w:pPr>
            <w:r>
              <w:rPr>
                <w:rFonts w:ascii="仿宋_GB2312" w:hAnsi="宋体" w:eastAsia="仿宋_GB2312"/>
                <w:color w:val="000000"/>
                <w:szCs w:val="21"/>
              </w:rPr>
              <w:t>主要成果和创新</w:t>
            </w:r>
            <w:r>
              <w:rPr>
                <w:rFonts w:hint="eastAsia" w:ascii="仿宋_GB2312" w:hAnsi="宋体" w:eastAsia="仿宋_GB2312"/>
                <w:color w:val="000000"/>
                <w:szCs w:val="21"/>
              </w:rPr>
              <w:t>（列举1-3项）</w:t>
            </w:r>
          </w:p>
        </w:tc>
        <w:tc>
          <w:tcPr>
            <w:tcW w:w="8026" w:type="dxa"/>
            <w:gridSpan w:val="9"/>
            <w:noWrap w:val="0"/>
            <w:vAlign w:val="center"/>
          </w:tcPr>
          <w:p>
            <w:pPr>
              <w:wordWrap w:val="0"/>
              <w:jc w:val="cente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8" w:hRule="atLeast"/>
          <w:jc w:val="center"/>
        </w:trPr>
        <w:tc>
          <w:tcPr>
            <w:tcW w:w="1165"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申报单位意见（盖公章）</w:t>
            </w:r>
          </w:p>
        </w:tc>
        <w:tc>
          <w:tcPr>
            <w:tcW w:w="8026" w:type="dxa"/>
            <w:gridSpan w:val="9"/>
            <w:noWrap w:val="0"/>
            <w:vAlign w:val="top"/>
          </w:tcPr>
          <w:p>
            <w:pPr>
              <w:jc w:val="right"/>
              <w:rPr>
                <w:rFonts w:hint="eastAsia" w:ascii="仿宋_GB2312" w:eastAsia="仿宋_GB2312"/>
                <w:color w:val="000000"/>
                <w:sz w:val="24"/>
              </w:rPr>
            </w:pPr>
          </w:p>
          <w:p>
            <w:pPr>
              <w:spacing w:line="320" w:lineRule="exact"/>
              <w:ind w:firstLine="120" w:firstLineChars="50"/>
              <w:rPr>
                <w:rFonts w:hint="eastAsia" w:ascii="仿宋_GB2312" w:eastAsia="仿宋_GB2312"/>
                <w:color w:val="000000"/>
                <w:sz w:val="24"/>
              </w:rPr>
            </w:pPr>
            <w:r>
              <w:rPr>
                <w:rFonts w:hint="eastAsia" w:ascii="仿宋_GB2312" w:eastAsia="仿宋_GB2312"/>
                <w:color w:val="000000"/>
                <w:sz w:val="24"/>
              </w:rPr>
              <w:t>（联合申报的项目，所有参赛单位均需盖公章）</w:t>
            </w:r>
          </w:p>
          <w:p>
            <w:pPr>
              <w:spacing w:line="320" w:lineRule="exact"/>
              <w:jc w:val="center"/>
              <w:rPr>
                <w:rFonts w:hint="eastAsia" w:ascii="仿宋_GB2312" w:eastAsia="仿宋_GB2312"/>
                <w:color w:val="000000"/>
                <w:szCs w:val="21"/>
              </w:rPr>
            </w:pPr>
          </w:p>
          <w:p>
            <w:pPr>
              <w:spacing w:line="320" w:lineRule="exact"/>
              <w:jc w:val="center"/>
              <w:rPr>
                <w:rFonts w:hint="eastAsia" w:ascii="仿宋_GB2312" w:eastAsia="仿宋_GB2312"/>
                <w:color w:val="000000"/>
                <w:szCs w:val="21"/>
              </w:rPr>
            </w:pPr>
          </w:p>
          <w:p>
            <w:pPr>
              <w:spacing w:line="320" w:lineRule="exact"/>
              <w:jc w:val="center"/>
              <w:rPr>
                <w:rFonts w:hint="eastAsia" w:ascii="仿宋_GB2312" w:eastAsia="仿宋_GB2312"/>
                <w:color w:val="000000"/>
                <w:szCs w:val="21"/>
              </w:rPr>
            </w:pPr>
          </w:p>
          <w:p>
            <w:pPr>
              <w:spacing w:line="320" w:lineRule="exact"/>
              <w:jc w:val="center"/>
              <w:rPr>
                <w:rFonts w:hint="eastAsia" w:ascii="仿宋_GB2312" w:eastAsia="仿宋_GB2312"/>
                <w:color w:val="000000"/>
                <w:szCs w:val="21"/>
              </w:rPr>
            </w:pPr>
          </w:p>
          <w:p>
            <w:pPr>
              <w:spacing w:line="320" w:lineRule="exact"/>
              <w:jc w:val="center"/>
              <w:rPr>
                <w:rFonts w:hint="eastAsia" w:ascii="仿宋_GB2312" w:eastAsia="仿宋_GB2312"/>
                <w:color w:val="000000"/>
                <w:szCs w:val="21"/>
              </w:rPr>
            </w:pPr>
          </w:p>
          <w:p>
            <w:pPr>
              <w:spacing w:line="320" w:lineRule="exact"/>
              <w:jc w:val="center"/>
              <w:rPr>
                <w:rFonts w:hint="eastAsia" w:ascii="仿宋_GB2312" w:eastAsia="仿宋_GB2312"/>
                <w:color w:val="000000"/>
                <w:szCs w:val="21"/>
              </w:rPr>
            </w:pP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（公章）</w:t>
            </w:r>
          </w:p>
          <w:p>
            <w:pPr>
              <w:spacing w:line="320" w:lineRule="exact"/>
              <w:jc w:val="center"/>
              <w:rPr>
                <w:rFonts w:hint="eastAsia" w:ascii="仿宋_GB2312" w:eastAsia="仿宋_GB2312"/>
                <w:color w:val="000000"/>
                <w:sz w:val="28"/>
                <w:szCs w:val="28"/>
              </w:rPr>
            </w:pP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2020年   月   日</w:t>
            </w:r>
          </w:p>
          <w:p>
            <w:pPr>
              <w:spacing w:line="320" w:lineRule="exact"/>
              <w:jc w:val="center"/>
              <w:rPr>
                <w:rFonts w:hint="eastAsia" w:ascii="仿宋_GB2312" w:eastAsia="仿宋_GB2312"/>
                <w:color w:val="000000"/>
                <w:sz w:val="24"/>
              </w:rPr>
            </w:pPr>
          </w:p>
        </w:tc>
      </w:tr>
    </w:tbl>
    <w:p/>
    <w:p/>
    <w:p>
      <w:pPr>
        <w:spacing w:line="600" w:lineRule="exact"/>
        <w:rPr>
          <w:rFonts w:hint="eastAsia" w:ascii="仿宋_GB2312" w:hAnsi="宋体" w:eastAsia="仿宋_GB2312"/>
          <w:b/>
          <w:color w:val="000000"/>
          <w:sz w:val="36"/>
          <w:szCs w:val="36"/>
        </w:rPr>
      </w:pPr>
      <w:r>
        <w:rPr>
          <w:rFonts w:hint="eastAsia" w:ascii="仿宋_GB2312" w:hAnsi="黑体" w:eastAsia="仿宋_GB2312" w:cs="黑体"/>
          <w:color w:val="000000"/>
          <w:sz w:val="32"/>
        </w:rPr>
        <w:t>附件</w:t>
      </w:r>
      <w:r>
        <w:rPr>
          <w:rFonts w:hint="eastAsia" w:ascii="仿宋_GB2312" w:hAnsi="黑体" w:eastAsia="仿宋_GB2312" w:cs="黑体"/>
          <w:color w:val="000000"/>
          <w:sz w:val="32"/>
          <w:lang w:val="en-US" w:eastAsia="zh-CN"/>
        </w:rPr>
        <w:t>3</w:t>
      </w:r>
      <w:r>
        <w:rPr>
          <w:rFonts w:hint="eastAsia" w:ascii="仿宋_GB2312" w:hAnsi="黑体" w:eastAsia="仿宋_GB2312" w:cs="黑体"/>
          <w:color w:val="000000"/>
          <w:sz w:val="32"/>
        </w:rPr>
        <w:t>：</w:t>
      </w:r>
      <w:r>
        <w:rPr>
          <w:rFonts w:hint="eastAsia" w:ascii="仿宋_GB2312" w:hAnsi="宋体" w:eastAsia="仿宋_GB2312"/>
          <w:color w:val="000000"/>
          <w:sz w:val="32"/>
        </w:rPr>
        <w:t xml:space="preserve"> </w:t>
      </w:r>
    </w:p>
    <w:p>
      <w:pPr>
        <w:snapToGrid w:val="0"/>
        <w:spacing w:after="156" w:afterLines="50" w:line="560" w:lineRule="exact"/>
        <w:jc w:val="center"/>
        <w:rPr>
          <w:rFonts w:hint="eastAsia" w:ascii="华文中宋" w:hAnsi="华文中宋" w:eastAsia="华文中宋" w:cs="方正小标宋简体"/>
          <w:bCs/>
          <w:color w:val="000000"/>
          <w:spacing w:val="-8"/>
          <w:sz w:val="36"/>
          <w:szCs w:val="36"/>
        </w:rPr>
      </w:pPr>
      <w:r>
        <w:rPr>
          <w:rFonts w:hint="eastAsia" w:ascii="华文中宋" w:hAnsi="华文中宋" w:eastAsia="华文中宋" w:cs="方正小标宋简体"/>
          <w:bCs/>
          <w:color w:val="000000"/>
          <w:spacing w:val="-8"/>
          <w:sz w:val="36"/>
          <w:szCs w:val="36"/>
        </w:rPr>
        <w:t>第五届中国建设工程BIM大赛建议推荐数量表</w:t>
      </w:r>
    </w:p>
    <w:tbl>
      <w:tblPr>
        <w:tblStyle w:val="6"/>
        <w:tblW w:w="9042" w:type="dxa"/>
        <w:tblInd w:w="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95"/>
        <w:gridCol w:w="2205"/>
        <w:gridCol w:w="2730"/>
        <w:gridCol w:w="2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995" w:type="dxa"/>
            <w:noWrap w:val="0"/>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rPr>
              <w:t>地区或行业</w:t>
            </w:r>
          </w:p>
        </w:tc>
        <w:tc>
          <w:tcPr>
            <w:tcW w:w="2205" w:type="dxa"/>
            <w:noWrap w:val="0"/>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rPr>
              <w:t>建议推荐数</w:t>
            </w:r>
          </w:p>
        </w:tc>
        <w:tc>
          <w:tcPr>
            <w:tcW w:w="2730" w:type="dxa"/>
            <w:noWrap w:val="0"/>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rPr>
              <w:t>地区或行业</w:t>
            </w:r>
          </w:p>
        </w:tc>
        <w:tc>
          <w:tcPr>
            <w:tcW w:w="2112" w:type="dxa"/>
            <w:noWrap w:val="0"/>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rPr>
              <w:t>建议推荐数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hint="eastAsia" w:ascii="仿宋_GB2312" w:hAnsi="华文中宋" w:eastAsia="仿宋_GB2312"/>
                <w:color w:val="000000"/>
                <w:sz w:val="28"/>
                <w:szCs w:val="28"/>
              </w:rPr>
            </w:pPr>
            <w:r>
              <w:rPr>
                <w:rFonts w:hint="eastAsia" w:ascii="仿宋_GB2312" w:hAnsi="华文中宋" w:eastAsia="仿宋_GB2312"/>
                <w:color w:val="000000"/>
                <w:sz w:val="28"/>
                <w:szCs w:val="28"/>
              </w:rPr>
              <w:t>北京</w:t>
            </w:r>
          </w:p>
        </w:tc>
        <w:tc>
          <w:tcPr>
            <w:tcW w:w="2205" w:type="dxa"/>
            <w:noWrap/>
            <w:vAlign w:val="center"/>
          </w:tcPr>
          <w:p>
            <w:pPr>
              <w:spacing w:line="400" w:lineRule="exact"/>
              <w:jc w:val="center"/>
              <w:rPr>
                <w:rFonts w:hint="eastAsia" w:ascii="仿宋_GB2312" w:hAnsi="华文中宋" w:eastAsia="仿宋_GB2312"/>
                <w:color w:val="000000"/>
                <w:sz w:val="28"/>
                <w:szCs w:val="28"/>
              </w:rPr>
            </w:pPr>
            <w:r>
              <w:rPr>
                <w:rFonts w:hint="eastAsia" w:ascii="仿宋_GB2312" w:hAnsi="华文中宋" w:eastAsia="仿宋_GB2312"/>
                <w:color w:val="000000"/>
                <w:sz w:val="28"/>
                <w:szCs w:val="28"/>
              </w:rPr>
              <w:t>35</w:t>
            </w:r>
          </w:p>
        </w:tc>
        <w:tc>
          <w:tcPr>
            <w:tcW w:w="2730" w:type="dxa"/>
            <w:noWrap w:val="0"/>
            <w:vAlign w:val="center"/>
          </w:tcPr>
          <w:p>
            <w:pPr>
              <w:spacing w:line="400" w:lineRule="exact"/>
              <w:jc w:val="center"/>
              <w:rPr>
                <w:rFonts w:hint="eastAsia" w:ascii="仿宋_GB2312" w:hAnsi="华文中宋" w:eastAsia="仿宋_GB2312"/>
                <w:color w:val="000000"/>
                <w:sz w:val="28"/>
                <w:szCs w:val="28"/>
              </w:rPr>
            </w:pPr>
            <w:r>
              <w:rPr>
                <w:rFonts w:hint="eastAsia" w:ascii="仿宋_GB2312" w:hAnsi="华文中宋" w:eastAsia="仿宋_GB2312"/>
                <w:color w:val="000000"/>
                <w:sz w:val="28"/>
                <w:szCs w:val="28"/>
              </w:rPr>
              <w:t>青海</w:t>
            </w:r>
          </w:p>
        </w:tc>
        <w:tc>
          <w:tcPr>
            <w:tcW w:w="2112" w:type="dxa"/>
            <w:noWrap/>
            <w:vAlign w:val="center"/>
          </w:tcPr>
          <w:p>
            <w:pPr>
              <w:spacing w:line="400" w:lineRule="exact"/>
              <w:jc w:val="center"/>
              <w:rPr>
                <w:rFonts w:hint="eastAsia"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天津</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20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宁夏</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河北</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25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新疆</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山西</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20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兵团</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FF0000"/>
                <w:sz w:val="28"/>
                <w:szCs w:val="28"/>
              </w:rPr>
            </w:pPr>
            <w:r>
              <w:rPr>
                <w:rFonts w:hint="eastAsia" w:ascii="仿宋_GB2312" w:hAnsi="华文中宋" w:eastAsia="仿宋_GB2312"/>
                <w:color w:val="FF0000"/>
                <w:sz w:val="28"/>
                <w:szCs w:val="28"/>
              </w:rPr>
              <w:t>内蒙古</w:t>
            </w:r>
          </w:p>
        </w:tc>
        <w:tc>
          <w:tcPr>
            <w:tcW w:w="2205" w:type="dxa"/>
            <w:noWrap/>
            <w:vAlign w:val="center"/>
          </w:tcPr>
          <w:p>
            <w:pPr>
              <w:spacing w:line="400" w:lineRule="exact"/>
              <w:jc w:val="center"/>
              <w:rPr>
                <w:rFonts w:ascii="仿宋_GB2312" w:hAnsi="华文中宋" w:eastAsia="仿宋_GB2312"/>
                <w:color w:val="FF0000"/>
                <w:sz w:val="28"/>
                <w:szCs w:val="28"/>
              </w:rPr>
            </w:pPr>
            <w:r>
              <w:rPr>
                <w:rFonts w:hint="eastAsia" w:ascii="仿宋_GB2312" w:hAnsi="华文中宋" w:eastAsia="仿宋_GB2312"/>
                <w:color w:val="FF0000"/>
                <w:sz w:val="28"/>
                <w:szCs w:val="28"/>
              </w:rPr>
              <w:t>10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电力</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辽宁</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煤炭</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吉林</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机械</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黑龙江</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冶金建协</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上海</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中冶集团</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江苏</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40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化工</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浙江</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40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石油</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安徽</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石化</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福建</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中交集团</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江西</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公路</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山东</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水运</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河南</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有色</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湖北</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水利</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湖南</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解放军</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广东</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中建</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广西</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25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铁道建协</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海南</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中铁工</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重庆</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30</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中铁建</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四川</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中电建</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贵州</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15</w:t>
            </w:r>
          </w:p>
        </w:tc>
        <w:tc>
          <w:tcPr>
            <w:tcW w:w="2730"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中能建</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云南</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25</w:t>
            </w:r>
          </w:p>
        </w:tc>
        <w:tc>
          <w:tcPr>
            <w:tcW w:w="2730" w:type="dxa"/>
            <w:noWrap w:val="0"/>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工程技术与BIM应用分会</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西藏</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5</w:t>
            </w:r>
          </w:p>
        </w:tc>
        <w:tc>
          <w:tcPr>
            <w:tcW w:w="2730" w:type="dxa"/>
            <w:noWrap w:val="0"/>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质量管理与监督检测分会</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陕西</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30</w:t>
            </w:r>
          </w:p>
        </w:tc>
        <w:tc>
          <w:tcPr>
            <w:tcW w:w="2730" w:type="dxa"/>
            <w:noWrap w:val="0"/>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绿色建造与智能建筑分会</w:t>
            </w:r>
          </w:p>
        </w:tc>
        <w:tc>
          <w:tcPr>
            <w:tcW w:w="2112"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95" w:type="dxa"/>
            <w:noWrap w:val="0"/>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甘肃</w:t>
            </w:r>
          </w:p>
        </w:tc>
        <w:tc>
          <w:tcPr>
            <w:tcW w:w="2205" w:type="dxa"/>
            <w:noWrap/>
            <w:vAlign w:val="center"/>
          </w:tcPr>
          <w:p>
            <w:pPr>
              <w:spacing w:line="400" w:lineRule="exact"/>
              <w:jc w:val="center"/>
              <w:rPr>
                <w:rFonts w:ascii="仿宋_GB2312" w:hAnsi="华文中宋" w:eastAsia="仿宋_GB2312"/>
                <w:color w:val="000000"/>
                <w:sz w:val="28"/>
                <w:szCs w:val="28"/>
              </w:rPr>
            </w:pPr>
            <w:r>
              <w:rPr>
                <w:rFonts w:hint="eastAsia" w:ascii="仿宋_GB2312" w:hAnsi="华文中宋" w:eastAsia="仿宋_GB2312"/>
                <w:color w:val="000000"/>
                <w:sz w:val="28"/>
                <w:szCs w:val="28"/>
              </w:rPr>
              <w:t>10</w:t>
            </w:r>
          </w:p>
        </w:tc>
        <w:tc>
          <w:tcPr>
            <w:tcW w:w="2730" w:type="dxa"/>
            <w:noWrap/>
            <w:vAlign w:val="center"/>
          </w:tcPr>
          <w:p>
            <w:pPr>
              <w:spacing w:line="400" w:lineRule="exact"/>
              <w:jc w:val="center"/>
              <w:rPr>
                <w:rFonts w:ascii="仿宋_GB2312" w:hAnsi="华文中宋" w:eastAsia="仿宋_GB2312"/>
                <w:b/>
                <w:color w:val="000000"/>
                <w:sz w:val="28"/>
                <w:szCs w:val="28"/>
              </w:rPr>
            </w:pPr>
            <w:r>
              <w:rPr>
                <w:rFonts w:hint="eastAsia" w:ascii="仿宋_GB2312" w:hAnsi="华文中宋" w:eastAsia="仿宋_GB2312"/>
                <w:b/>
                <w:color w:val="000000"/>
                <w:sz w:val="28"/>
                <w:szCs w:val="28"/>
              </w:rPr>
              <w:t>总数量</w:t>
            </w:r>
          </w:p>
        </w:tc>
        <w:tc>
          <w:tcPr>
            <w:tcW w:w="2112" w:type="dxa"/>
            <w:noWrap/>
            <w:vAlign w:val="center"/>
          </w:tcPr>
          <w:p>
            <w:pPr>
              <w:spacing w:line="400" w:lineRule="exact"/>
              <w:jc w:val="center"/>
              <w:rPr>
                <w:rFonts w:ascii="仿宋_GB2312" w:hAnsi="华文中宋" w:eastAsia="仿宋_GB2312"/>
                <w:b/>
                <w:color w:val="000000"/>
                <w:sz w:val="28"/>
                <w:szCs w:val="28"/>
              </w:rPr>
            </w:pPr>
            <w:r>
              <w:rPr>
                <w:rFonts w:hint="eastAsia" w:ascii="仿宋_GB2312" w:hAnsi="华文中宋" w:eastAsia="仿宋_GB2312"/>
                <w:b/>
                <w:color w:val="000000"/>
                <w:sz w:val="28"/>
                <w:szCs w:val="28"/>
              </w:rPr>
              <w:t>950</w:t>
            </w:r>
          </w:p>
        </w:tc>
      </w:tr>
    </w:tbl>
    <w:p>
      <w:pPr>
        <w:widowControl/>
        <w:jc w:val="left"/>
        <w:rPr>
          <w:rFonts w:hint="eastAsia"/>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ourceHanSansSC-Regular">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F6D57"/>
    <w:rsid w:val="02CF6D57"/>
    <w:rsid w:val="07525415"/>
    <w:rsid w:val="3374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2020-04-20T01:15:00Z</dcterms:created>
  <dc:creator>15661006575</dc:creator>
  <cp:lastModifiedBy>黑色星期天</cp:lastModifiedBy>
  <cp:lastPrinted>2020-04-21T02:02:34Z</cp:lastPrinted>
  <dcterms:modified xsi:type="dcterms:W3CDTF">2020-04-21T02:03:13Z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