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68" w:afterAutospacing="0" w:line="17" w:lineRule="atLeast"/>
        <w:ind w:left="0" w:right="0" w:firstLine="0"/>
        <w:rPr>
          <w:rFonts w:hint="eastAsia" w:ascii="黑体" w:hAnsi="黑体" w:eastAsia="黑体" w:cs="黑体"/>
          <w:b w:val="0"/>
          <w:bCs/>
          <w:i w:val="0"/>
          <w:caps w:val="0"/>
          <w:color w:val="333333"/>
          <w:spacing w:val="7"/>
          <w:sz w:val="32"/>
          <w:szCs w:val="32"/>
          <w:shd w:val="clear" w:color="auto" w:fill="FFFFFF"/>
          <w:lang w:eastAsia="zh-CN"/>
        </w:rPr>
      </w:pPr>
      <w:r>
        <w:rPr>
          <w:rFonts w:hint="eastAsia" w:ascii="黑体" w:hAnsi="黑体" w:eastAsia="黑体" w:cs="黑体"/>
          <w:b w:val="0"/>
          <w:bCs/>
          <w:i w:val="0"/>
          <w:caps w:val="0"/>
          <w:color w:val="333333"/>
          <w:spacing w:val="7"/>
          <w:sz w:val="32"/>
          <w:szCs w:val="32"/>
          <w:shd w:val="clear" w:color="auto" w:fill="FFFFFF"/>
          <w:lang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68" w:afterAutospacing="0" w:line="17" w:lineRule="atLeast"/>
        <w:ind w:left="0" w:right="0" w:firstLine="0"/>
        <w:rPr>
          <w:rFonts w:hint="eastAsia" w:ascii="方正小标宋简体" w:hAnsi="方正小标宋简体" w:eastAsia="方正小标宋简体" w:cs="方正小标宋简体"/>
          <w:b w:val="0"/>
          <w:bCs/>
          <w:i w:val="0"/>
          <w:caps w:val="0"/>
          <w:color w:val="333333"/>
          <w:spacing w:val="7"/>
          <w:sz w:val="44"/>
          <w:szCs w:val="44"/>
        </w:rPr>
      </w:pPr>
      <w:bookmarkStart w:id="0" w:name="_GoBack"/>
      <w:r>
        <w:rPr>
          <w:rFonts w:hint="eastAsia" w:ascii="方正小标宋简体" w:hAnsi="方正小标宋简体" w:eastAsia="方正小标宋简体" w:cs="方正小标宋简体"/>
          <w:b w:val="0"/>
          <w:bCs/>
          <w:i w:val="0"/>
          <w:caps w:val="0"/>
          <w:color w:val="333333"/>
          <w:spacing w:val="7"/>
          <w:sz w:val="44"/>
          <w:szCs w:val="44"/>
          <w:shd w:val="clear" w:color="auto" w:fill="FFFFFF"/>
        </w:rPr>
        <w:t>鄂尔多斯市慈善总会抗击疫情捐款倡议书</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各爱心单位、爱心人士：</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按照鄂尔多斯市新型冠状病毒感染的肺炎疫情防控指挥部总体部署，根据市民政局统一安排，为汇聚更多的爱心力量，共同抗击疫情，鄂尔多斯市慈善总会向社会呼吁，让我们献出一片爱心，汇聚爱心力量，为抗击疫情打赢疫情阻击战而捐款，汇聚战胜疫情力量,共同抗击疫情。</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鄂尔多斯市慈善总会是经民政部门批准成立的公益性具有社会公开募集善款资质的社会组织，并具备公益性捐赠税前扣除资格。曾被民政部授予“全国先进社会组织”、荣获“中华慈善先进机构奖”及“中华慈善突出贡献（组织）奖”，并被市委、市政府授予“优秀社会组织”。对于所接受捐款，我会将开具捐赠票据并向社会公开捐赠接受使用信息，接受捐赠者及社会监督。</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一、爱心捐款</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户名:鄂尔多斯市慈善总会</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账号：047703012000016945</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开户行：鄂尔多斯银行伊金霍洛东街支行</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二、物资捐赠</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由于此次疫情的特殊性，捐赠物资有所要求。</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1、各类捐赠物资均要求在保质期内，正规企业产品，符合国家各项质量标准，外包装完好，无污损，且限于以下品种：N95口罩（有注册证，无阀门）、防护服（连体带鞋套）、一次性医院外科口罩、防护面罩、护目镜、84消毒液、一次性消毒床罩、一次性普通口罩、一次性医用帽、一次性使用手术衣、医用手套等。</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2、医疗设备。</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3、消毒类用品。</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4、体温枪。</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联系人电话：</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王新怀13947372296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46BB5"/>
    <w:rsid w:val="0274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2020-03-03T07:24:00Z</dcterms:created>
  <dc:creator>Administrator</dc:creator>
  <cp:lastModifiedBy>Administrator</cp:lastModifiedBy>
  <dcterms:modified xsi:type="dcterms:W3CDTF">2020-03-03T07:25:17Z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