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内建协〔2020〕173号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关于举办2020年第二期“BIM建模师”</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培训班的补充通知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内蒙古自治区人民政府办公厅发布的《关于促进建筑业持续健康发展的实施意见》文件要求，根据文件预计发展目标，到2020年底，全区特级和一级施工总承包企业以及甲级勘察、设计、监理等类别企业全面推开BIM在工程项目勘察、设计、施工、运营维护全过程的集成应用。为加快BIM技术在全区的推广应用，满足企业培养具备建筑信息模型技术员的需求，我会与内蒙古自治区房地产业协会联合举办2020年第二期“BIM建模师”培训。现将有关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一、课程分类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本期培训课程：土建BIM建模培训。参训学员应根据企业需求、自身实际情况参加相应培训课程。</w:t>
      </w:r>
    </w:p>
    <w:p>
      <w:pPr>
        <w:numPr>
          <w:ilvl w:val="0"/>
          <w:numId w:val="1"/>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培训内容</w:t>
      </w:r>
    </w:p>
    <w:p>
      <w:pPr>
        <w:numPr>
          <w:ilvl w:val="0"/>
          <w:numId w:val="2"/>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BIM建模师培训</w:t>
      </w:r>
    </w:p>
    <w:p>
      <w:pPr>
        <w:numPr>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1、培训时间及地址：11月7</w:t>
      </w:r>
      <w:bookmarkStart w:id="0" w:name="_GoBack"/>
      <w:bookmarkEnd w:id="0"/>
      <w:r>
        <w:rPr>
          <w:rFonts w:hint="eastAsia" w:ascii="仿宋_GB2312" w:hAnsi="仿宋_GB2312" w:eastAsia="仿宋_GB2312" w:cs="仿宋_GB2312"/>
          <w:sz w:val="32"/>
          <w:szCs w:val="32"/>
        </w:rPr>
        <w:t>日-13日，上午9：00-12:00，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下午2:00-5：00。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培训地址：11月7-8日培训地址，呼和浩特市内蒙古建筑职业技术学院北校区网络中心606机房。</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11月9-13日培训地址，呼和浩特市玉泉区银河南街内大翡翠城5号楼三层（华仕信息化考试中心）。</w:t>
      </w:r>
    </w:p>
    <w:p>
      <w:pPr>
        <w:numPr>
          <w:ilvl w:val="0"/>
          <w:numId w:val="3"/>
        </w:numPr>
        <w:bidi w:val="0"/>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课程内容</w:t>
      </w:r>
    </w:p>
    <w:p>
      <w:pPr>
        <w:numPr>
          <w:numId w:val="0"/>
        </w:num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本课程参训学员应具备以下条件：建筑相关专业、能够熟练识图、具备一定的CAD操作技能、具备基本的计算机操作技能。</w:t>
      </w:r>
    </w:p>
    <w:p>
      <w:pPr>
        <w:numPr>
          <w:numId w:val="0"/>
        </w:num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施工、房地产、设计院、监理、造价等企业各类技术和管理人员等。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四、培训费用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报名地点：内蒙古BIM发展联盟（呼和浩特市赛罕区锡林南路永光巷28号411室） （线上报名：可直接发送报名表至协会邮箱）五、报名方式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人：杨宇博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联系电话：15947136393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箱：nmgbimfzlm@163.com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开户银行：建行呼和浩特东达支行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银行账号：15001706693050000187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开户行号：105191084082 （注：参训学员发送报名表后，可进行转账，并备注学员姓名）。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六、培训报名及注意事项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（一）为保证培训效果，培训班设定为40人制。报名采用先到先得原则。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（二）培训期间学员无需自带电脑。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（三）培训期间培训人员需全程佩戴口罩，并携带自己的随身物品，笔记本、水杯等。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（四）为保证培训期间效果，学员应严格遵守培训规定。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（五）学员培训完毕后须上交完整的工程BIM模型，并进行考核。合格者由内蒙古自治区建筑业协会与内蒙古自治区房地产业协会联合颁发的“BIM建模师”培训合格证书及中国国家培训网BIM建模师。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"http://build.site.hangxintong.cn/xiehuiweb/232269773/files/ueditor/jsp/upload/file/20201102/1604306776725095913.docx" \o "附件：BIM建模师培训报名表.docx"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11"/>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t>附件：BIM建模师培训报名表</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2020年10月30日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asciiTheme="majorEastAsia" w:hAnsiTheme="majorEastAsia" w:eastAsiaTheme="majorEastAsia"/>
          <w:b/>
          <w:bCs/>
          <w:sz w:val="40"/>
          <w:szCs w:val="32"/>
        </w:rPr>
      </w:pPr>
      <w:r>
        <w:rPr>
          <w:rFonts w:hint="eastAsia" w:asciiTheme="majorEastAsia" w:hAnsiTheme="majorEastAsia" w:eastAsiaTheme="majorEastAsia"/>
          <w:b/>
          <w:bCs/>
          <w:sz w:val="40"/>
          <w:szCs w:val="32"/>
        </w:rPr>
        <w:t>BIM建模师培训报名表</w:t>
      </w:r>
    </w:p>
    <w:p>
      <w:pPr>
        <w:rPr>
          <w:rFonts w:asciiTheme="minorEastAsia" w:hAnsiTheme="minorEastAsia"/>
          <w:sz w:val="32"/>
          <w:szCs w:val="24"/>
        </w:rPr>
      </w:pPr>
    </w:p>
    <w:tbl>
      <w:tblPr>
        <w:tblStyle w:val="7"/>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74"/>
        <w:gridCol w:w="986"/>
        <w:gridCol w:w="1233"/>
        <w:gridCol w:w="992"/>
        <w:gridCol w:w="841"/>
        <w:gridCol w:w="979"/>
        <w:gridCol w:w="705"/>
        <w:gridCol w:w="900"/>
        <w:gridCol w:w="261"/>
        <w:gridCol w:w="513"/>
        <w:gridCol w:w="93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88"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姓名</w:t>
            </w:r>
          </w:p>
        </w:tc>
        <w:tc>
          <w:tcPr>
            <w:tcW w:w="1460" w:type="dxa"/>
            <w:gridSpan w:val="2"/>
            <w:vAlign w:val="center"/>
          </w:tcPr>
          <w:p>
            <w:pPr>
              <w:spacing w:line="420" w:lineRule="exact"/>
              <w:jc w:val="center"/>
              <w:rPr>
                <w:rFonts w:ascii="仿宋" w:hAnsi="仿宋" w:eastAsia="仿宋" w:cs="仿宋"/>
                <w:sz w:val="30"/>
                <w:szCs w:val="30"/>
              </w:rPr>
            </w:pP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出生年月</w:t>
            </w:r>
          </w:p>
        </w:tc>
        <w:tc>
          <w:tcPr>
            <w:tcW w:w="841" w:type="dxa"/>
            <w:vAlign w:val="center"/>
          </w:tcPr>
          <w:p>
            <w:pPr>
              <w:spacing w:line="420" w:lineRule="exact"/>
              <w:jc w:val="center"/>
              <w:rPr>
                <w:rFonts w:ascii="仿宋" w:hAnsi="仿宋" w:eastAsia="仿宋" w:cs="仿宋"/>
                <w:sz w:val="30"/>
                <w:szCs w:val="30"/>
              </w:rPr>
            </w:pPr>
          </w:p>
        </w:tc>
        <w:tc>
          <w:tcPr>
            <w:tcW w:w="979"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性别</w:t>
            </w:r>
          </w:p>
        </w:tc>
        <w:tc>
          <w:tcPr>
            <w:tcW w:w="705" w:type="dxa"/>
            <w:vAlign w:val="center"/>
          </w:tcPr>
          <w:p>
            <w:pPr>
              <w:spacing w:line="420" w:lineRule="exact"/>
              <w:jc w:val="center"/>
              <w:rPr>
                <w:rFonts w:ascii="仿宋" w:hAnsi="仿宋" w:eastAsia="仿宋" w:cs="仿宋"/>
                <w:sz w:val="30"/>
                <w:szCs w:val="30"/>
              </w:rPr>
            </w:pPr>
          </w:p>
        </w:tc>
        <w:tc>
          <w:tcPr>
            <w:tcW w:w="90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籍贯</w:t>
            </w:r>
          </w:p>
        </w:tc>
        <w:tc>
          <w:tcPr>
            <w:tcW w:w="774" w:type="dxa"/>
            <w:gridSpan w:val="2"/>
            <w:vAlign w:val="center"/>
          </w:tcPr>
          <w:p>
            <w:pPr>
              <w:spacing w:line="420" w:lineRule="exact"/>
              <w:jc w:val="center"/>
              <w:rPr>
                <w:rFonts w:ascii="仿宋" w:hAnsi="仿宋" w:eastAsia="仿宋" w:cs="仿宋"/>
                <w:sz w:val="30"/>
                <w:szCs w:val="30"/>
              </w:rPr>
            </w:pPr>
          </w:p>
        </w:tc>
        <w:tc>
          <w:tcPr>
            <w:tcW w:w="93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民族</w:t>
            </w:r>
          </w:p>
        </w:tc>
        <w:tc>
          <w:tcPr>
            <w:tcW w:w="816" w:type="dxa"/>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448" w:type="dxa"/>
            <w:gridSpan w:val="3"/>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报考级别（类别）</w:t>
            </w: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BIM建模师</w:t>
            </w:r>
          </w:p>
        </w:tc>
        <w:tc>
          <w:tcPr>
            <w:tcW w:w="182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身份证号码</w:t>
            </w:r>
          </w:p>
        </w:tc>
        <w:tc>
          <w:tcPr>
            <w:tcW w:w="4125" w:type="dxa"/>
            <w:gridSpan w:val="6"/>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restart"/>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文化</w:t>
            </w:r>
          </w:p>
          <w:p>
            <w:pPr>
              <w:spacing w:line="420" w:lineRule="exact"/>
              <w:jc w:val="center"/>
              <w:rPr>
                <w:rFonts w:ascii="仿宋" w:hAnsi="仿宋" w:eastAsia="仿宋" w:cs="仿宋"/>
                <w:sz w:val="30"/>
                <w:szCs w:val="30"/>
              </w:rPr>
            </w:pPr>
            <w:r>
              <w:rPr>
                <w:rFonts w:hint="eastAsia" w:ascii="仿宋" w:hAnsi="仿宋" w:eastAsia="仿宋" w:cs="仿宋"/>
                <w:sz w:val="30"/>
                <w:szCs w:val="30"/>
              </w:rPr>
              <w:t>程度</w:t>
            </w:r>
          </w:p>
        </w:tc>
        <w:tc>
          <w:tcPr>
            <w:tcW w:w="146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研究生</w:t>
            </w:r>
          </w:p>
          <w:p>
            <w:pPr>
              <w:spacing w:line="420" w:lineRule="exact"/>
              <w:jc w:val="center"/>
              <w:rPr>
                <w:rFonts w:ascii="仿宋" w:hAnsi="仿宋" w:eastAsia="仿宋" w:cs="仿宋"/>
                <w:sz w:val="30"/>
                <w:szCs w:val="30"/>
              </w:rPr>
            </w:pPr>
            <w:r>
              <w:rPr>
                <w:rFonts w:hint="eastAsia" w:ascii="仿宋" w:hAnsi="仿宋" w:eastAsia="仿宋" w:cs="仿宋"/>
                <w:sz w:val="30"/>
                <w:szCs w:val="30"/>
              </w:rPr>
              <w:t>以上</w:t>
            </w:r>
          </w:p>
        </w:tc>
        <w:tc>
          <w:tcPr>
            <w:tcW w:w="1233"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本科</w:t>
            </w:r>
          </w:p>
        </w:tc>
        <w:tc>
          <w:tcPr>
            <w:tcW w:w="992"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专科</w:t>
            </w:r>
          </w:p>
        </w:tc>
        <w:tc>
          <w:tcPr>
            <w:tcW w:w="3686" w:type="dxa"/>
            <w:gridSpan w:val="5"/>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其他</w:t>
            </w:r>
          </w:p>
        </w:tc>
        <w:tc>
          <w:tcPr>
            <w:tcW w:w="2259" w:type="dxa"/>
            <w:gridSpan w:val="3"/>
            <w:vMerge w:val="restart"/>
            <w:vAlign w:val="center"/>
          </w:tcPr>
          <w:p>
            <w:pPr>
              <w:spacing w:before="249" w:beforeLines="80" w:line="420" w:lineRule="exact"/>
              <w:jc w:val="center"/>
              <w:rPr>
                <w:rFonts w:ascii="仿宋" w:hAnsi="仿宋" w:eastAsia="仿宋" w:cs="仿宋"/>
                <w:sz w:val="30"/>
                <w:szCs w:val="30"/>
              </w:rPr>
            </w:pPr>
          </w:p>
          <w:p>
            <w:pPr>
              <w:spacing w:before="249" w:beforeLines="80" w:line="420" w:lineRule="exact"/>
              <w:jc w:val="center"/>
              <w:rPr>
                <w:rFonts w:ascii="仿宋" w:hAnsi="仿宋" w:eastAsia="仿宋" w:cs="仿宋"/>
                <w:sz w:val="30"/>
                <w:szCs w:val="30"/>
              </w:rPr>
            </w:pPr>
          </w:p>
          <w:p>
            <w:pPr>
              <w:spacing w:before="249" w:beforeLines="80" w:line="420" w:lineRule="exact"/>
              <w:jc w:val="center"/>
              <w:rPr>
                <w:rFonts w:ascii="仿宋" w:hAnsi="仿宋" w:eastAsia="仿宋" w:cs="仿宋"/>
                <w:sz w:val="30"/>
                <w:szCs w:val="30"/>
              </w:rPr>
            </w:pPr>
            <w:r>
              <w:rPr>
                <w:rFonts w:hint="eastAsia" w:ascii="仿宋" w:hAnsi="仿宋" w:eastAsia="仿宋" w:cs="仿宋"/>
                <w:sz w:val="30"/>
                <w:szCs w:val="30"/>
              </w:rPr>
              <w:t>照</w:t>
            </w:r>
          </w:p>
          <w:p>
            <w:pPr>
              <w:spacing w:line="420" w:lineRule="exact"/>
              <w:jc w:val="center"/>
              <w:rPr>
                <w:rFonts w:ascii="仿宋" w:hAnsi="仿宋" w:eastAsia="仿宋" w:cs="仿宋"/>
                <w:sz w:val="30"/>
                <w:szCs w:val="30"/>
              </w:rPr>
            </w:pPr>
          </w:p>
          <w:p>
            <w:pPr>
              <w:spacing w:line="420" w:lineRule="exact"/>
              <w:jc w:val="center"/>
              <w:rPr>
                <w:rFonts w:ascii="仿宋" w:hAnsi="仿宋" w:eastAsia="仿宋" w:cs="仿宋"/>
                <w:sz w:val="30"/>
                <w:szCs w:val="30"/>
              </w:rPr>
            </w:pPr>
            <w:r>
              <w:rPr>
                <w:rFonts w:hint="eastAsia" w:ascii="仿宋" w:hAnsi="仿宋" w:eastAsia="仿宋" w:cs="仿宋"/>
                <w:sz w:val="30"/>
                <w:szCs w:val="3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continue"/>
            <w:vAlign w:val="center"/>
          </w:tcPr>
          <w:p>
            <w:pPr>
              <w:spacing w:line="420" w:lineRule="exact"/>
              <w:jc w:val="center"/>
              <w:rPr>
                <w:rFonts w:ascii="仿宋" w:hAnsi="仿宋" w:eastAsia="仿宋" w:cs="仿宋"/>
                <w:sz w:val="30"/>
                <w:szCs w:val="30"/>
              </w:rPr>
            </w:pPr>
          </w:p>
        </w:tc>
        <w:tc>
          <w:tcPr>
            <w:tcW w:w="1460" w:type="dxa"/>
            <w:gridSpan w:val="2"/>
            <w:vAlign w:val="center"/>
          </w:tcPr>
          <w:p>
            <w:pPr>
              <w:spacing w:line="420" w:lineRule="exact"/>
              <w:jc w:val="center"/>
              <w:rPr>
                <w:rFonts w:ascii="仿宋" w:hAnsi="仿宋" w:eastAsia="仿宋" w:cs="仿宋"/>
                <w:sz w:val="30"/>
                <w:szCs w:val="30"/>
              </w:rPr>
            </w:pPr>
          </w:p>
        </w:tc>
        <w:tc>
          <w:tcPr>
            <w:tcW w:w="1233" w:type="dxa"/>
            <w:vAlign w:val="center"/>
          </w:tcPr>
          <w:p>
            <w:pPr>
              <w:spacing w:line="420" w:lineRule="exact"/>
              <w:jc w:val="center"/>
              <w:rPr>
                <w:rFonts w:ascii="仿宋" w:hAnsi="仿宋" w:eastAsia="仿宋" w:cs="仿宋"/>
                <w:sz w:val="30"/>
                <w:szCs w:val="30"/>
              </w:rPr>
            </w:pPr>
          </w:p>
        </w:tc>
        <w:tc>
          <w:tcPr>
            <w:tcW w:w="992" w:type="dxa"/>
            <w:vAlign w:val="center"/>
          </w:tcPr>
          <w:p>
            <w:pPr>
              <w:spacing w:line="420" w:lineRule="exact"/>
              <w:jc w:val="center"/>
              <w:rPr>
                <w:rFonts w:ascii="仿宋" w:hAnsi="仿宋" w:eastAsia="仿宋" w:cs="仿宋"/>
                <w:sz w:val="30"/>
                <w:szCs w:val="30"/>
              </w:rPr>
            </w:pPr>
          </w:p>
        </w:tc>
        <w:tc>
          <w:tcPr>
            <w:tcW w:w="3686" w:type="dxa"/>
            <w:gridSpan w:val="5"/>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工作单位</w:t>
            </w:r>
          </w:p>
        </w:tc>
        <w:tc>
          <w:tcPr>
            <w:tcW w:w="6897" w:type="dxa"/>
            <w:gridSpan w:val="8"/>
            <w:tcBorders>
              <w:bottom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联系地址</w:t>
            </w:r>
          </w:p>
        </w:tc>
        <w:tc>
          <w:tcPr>
            <w:tcW w:w="6897" w:type="dxa"/>
            <w:gridSpan w:val="8"/>
            <w:tcBorders>
              <w:top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电    话</w:t>
            </w:r>
          </w:p>
        </w:tc>
        <w:tc>
          <w:tcPr>
            <w:tcW w:w="6897" w:type="dxa"/>
            <w:gridSpan w:val="8"/>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8359" w:type="dxa"/>
            <w:gridSpan w:val="10"/>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bl>
    <w:p>
      <w:pPr>
        <w:rPr>
          <w:rFonts w:ascii="仿宋" w:hAnsi="仿宋" w:eastAsia="仿宋" w:cs="仿宋"/>
          <w:sz w:val="32"/>
          <w:szCs w:val="24"/>
        </w:rPr>
      </w:pPr>
      <w:r>
        <w:rPr>
          <w:rFonts w:hint="eastAsia" w:ascii="仿宋" w:hAnsi="仿宋" w:eastAsia="仿宋" w:cs="仿宋"/>
          <w:sz w:val="32"/>
          <w:szCs w:val="24"/>
        </w:rPr>
        <w:t>注意：以上表格提交给内蒙古自治区建筑业协会</w:t>
      </w:r>
    </w:p>
    <w:p>
      <w:pPr>
        <w:rPr>
          <w:rFonts w:ascii="仿宋" w:hAnsi="仿宋" w:eastAsia="仿宋" w:cs="仿宋"/>
          <w:sz w:val="32"/>
          <w:szCs w:val="24"/>
        </w:rPr>
      </w:pPr>
      <w:r>
        <w:rPr>
          <w:rFonts w:hint="eastAsia" w:ascii="仿宋" w:hAnsi="仿宋" w:eastAsia="仿宋" w:cs="仿宋"/>
          <w:sz w:val="32"/>
          <w:szCs w:val="24"/>
        </w:rPr>
        <w:t>【培训时间：另行通知】</w:t>
      </w:r>
    </w:p>
    <w:p>
      <w:pPr>
        <w:rPr>
          <w:rFonts w:ascii="仿宋" w:hAnsi="仿宋" w:eastAsia="仿宋" w:cs="仿宋"/>
          <w:kern w:val="0"/>
          <w:sz w:val="32"/>
          <w:szCs w:val="24"/>
        </w:rPr>
      </w:pPr>
      <w:r>
        <w:rPr>
          <w:rFonts w:hint="eastAsia" w:ascii="仿宋" w:hAnsi="仿宋" w:eastAsia="仿宋" w:cs="仿宋"/>
          <w:kern w:val="0"/>
          <w:sz w:val="32"/>
          <w:szCs w:val="24"/>
        </w:rPr>
        <w:t>邮箱 ：</w:t>
      </w:r>
      <w:r>
        <w:fldChar w:fldCharType="begin"/>
      </w:r>
      <w:r>
        <w:instrText xml:space="preserve"> HYPERLINK "mailto:nmgbimfzlm@163.com" </w:instrText>
      </w:r>
      <w:r>
        <w:fldChar w:fldCharType="separate"/>
      </w:r>
      <w:r>
        <w:rPr>
          <w:rStyle w:val="11"/>
          <w:rFonts w:hint="eastAsia" w:ascii="仿宋" w:hAnsi="仿宋" w:eastAsia="仿宋" w:cs="仿宋"/>
          <w:kern w:val="0"/>
          <w:sz w:val="32"/>
          <w:szCs w:val="24"/>
        </w:rPr>
        <w:t>nmgbimfzlm@163.com</w:t>
      </w:r>
      <w:r>
        <w:rPr>
          <w:rStyle w:val="11"/>
          <w:rFonts w:hint="eastAsia" w:ascii="仿宋" w:hAnsi="仿宋" w:eastAsia="仿宋" w:cs="仿宋"/>
          <w:kern w:val="0"/>
          <w:sz w:val="32"/>
          <w:szCs w:val="24"/>
        </w:rPr>
        <w:fldChar w:fldCharType="end"/>
      </w:r>
    </w:p>
    <w:p>
      <w:pPr>
        <w:rPr>
          <w:rFonts w:ascii="仿宋" w:hAnsi="仿宋" w:eastAsia="仿宋" w:cs="仿宋"/>
          <w:sz w:val="32"/>
          <w:szCs w:val="32"/>
        </w:rPr>
      </w:pPr>
      <w:r>
        <w:rPr>
          <w:rFonts w:hint="eastAsia" w:ascii="仿宋" w:hAnsi="仿宋" w:eastAsia="仿宋" w:cs="仿宋"/>
          <w:color w:val="FF0000"/>
          <w:sz w:val="32"/>
          <w:szCs w:val="24"/>
        </w:rPr>
        <w:t>注意：另附照片大小为20-60k，尺寸：250*350像素，必须是白底免冠清晰大头像，JPG格式，正规照相馆拍摄，以身份证号命名，电子版照片两张。</w:t>
      </w:r>
      <w:r>
        <w:rPr>
          <w:rFonts w:hint="eastAsia" w:ascii="仿宋" w:hAnsi="仿宋" w:eastAsia="仿宋" w:cs="仿宋"/>
          <w:sz w:val="32"/>
          <w:szCs w:val="32"/>
        </w:rPr>
        <w:t xml:space="preserve">    </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ndalus">
    <w:panose1 w:val="02020603050405020304"/>
    <w:charset w:val="00"/>
    <w:family w:val="auto"/>
    <w:pitch w:val="default"/>
    <w:sig w:usb0="00002003" w:usb1="80000000" w:usb2="00000008" w:usb3="00000000" w:csb0="00000041" w:csb1="20080000"/>
  </w:font>
  <w:font w:name="BatangChe">
    <w:panose1 w:val="02030609000101010101"/>
    <w:charset w:val="81"/>
    <w:family w:val="auto"/>
    <w:pitch w:val="default"/>
    <w:sig w:usb0="B00002AF" w:usb1="69D77CFB" w:usb2="00000030" w:usb3="00000000" w:csb0="4008009F" w:csb1="DFD7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Candara">
    <w:panose1 w:val="020E0502030303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DilleniaUPC">
    <w:panose1 w:val="02020603050405020304"/>
    <w:charset w:val="00"/>
    <w:family w:val="auto"/>
    <w:pitch w:val="default"/>
    <w:sig w:usb0="81000027" w:usb1="00000002" w:usb2="00000000" w:usb3="00000000" w:csb0="00010001" w:csb1="00000000"/>
  </w:font>
  <w:font w:name="EucrosiaUPC">
    <w:panose1 w:val="02020603050405020304"/>
    <w:charset w:val="00"/>
    <w:family w:val="auto"/>
    <w:pitch w:val="default"/>
    <w:sig w:usb0="81000027" w:usb1="00000002"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ulim">
    <w:panose1 w:val="020B0600000101010101"/>
    <w:charset w:val="81"/>
    <w:family w:val="auto"/>
    <w:pitch w:val="default"/>
    <w:sig w:usb0="B00002AF" w:usb1="69D77CFB" w:usb2="00000030" w:usb3="00000000" w:csb0="4008009F" w:csb1="DFD70000"/>
  </w:font>
  <w:font w:name="Impact">
    <w:panose1 w:val="020B0806030902050204"/>
    <w:charset w:val="00"/>
    <w:family w:val="auto"/>
    <w:pitch w:val="default"/>
    <w:sig w:usb0="00000287" w:usb1="00000000" w:usb2="00000000" w:usb3="00000000" w:csb0="2000009F" w:csb1="DFD70000"/>
  </w:font>
  <w:font w:name="GungsuhChe">
    <w:panose1 w:val="02030609000101010101"/>
    <w:charset w:val="81"/>
    <w:family w:val="auto"/>
    <w:pitch w:val="default"/>
    <w:sig w:usb0="B00002AF" w:usb1="69D77CFB" w:usb2="00000030" w:usb3="00000000" w:csb0="4008009F" w:csb1="DFD7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702E9C"/>
    <w:multiLevelType w:val="singleLevel"/>
    <w:tmpl w:val="A6702E9C"/>
    <w:lvl w:ilvl="0" w:tentative="0">
      <w:start w:val="1"/>
      <w:numFmt w:val="chineseCounting"/>
      <w:suff w:val="nothing"/>
      <w:lvlText w:val="（%1）"/>
      <w:lvlJc w:val="left"/>
      <w:rPr>
        <w:rFonts w:hint="eastAsia"/>
      </w:rPr>
    </w:lvl>
  </w:abstractNum>
  <w:abstractNum w:abstractNumId="1">
    <w:nsid w:val="F042461C"/>
    <w:multiLevelType w:val="singleLevel"/>
    <w:tmpl w:val="F042461C"/>
    <w:lvl w:ilvl="0" w:tentative="0">
      <w:start w:val="2"/>
      <w:numFmt w:val="chineseCounting"/>
      <w:suff w:val="nothing"/>
      <w:lvlText w:val="%1、"/>
      <w:lvlJc w:val="left"/>
      <w:rPr>
        <w:rFonts w:hint="eastAsia"/>
      </w:rPr>
    </w:lvl>
  </w:abstractNum>
  <w:abstractNum w:abstractNumId="2">
    <w:nsid w:val="1C1A51A2"/>
    <w:multiLevelType w:val="singleLevel"/>
    <w:tmpl w:val="1C1A51A2"/>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1A"/>
    <w:rsid w:val="00013C24"/>
    <w:rsid w:val="00026585"/>
    <w:rsid w:val="00046208"/>
    <w:rsid w:val="00054A27"/>
    <w:rsid w:val="000C62EC"/>
    <w:rsid w:val="00123872"/>
    <w:rsid w:val="00191113"/>
    <w:rsid w:val="001B7213"/>
    <w:rsid w:val="001F0AAF"/>
    <w:rsid w:val="00214A76"/>
    <w:rsid w:val="002A659A"/>
    <w:rsid w:val="002B06E0"/>
    <w:rsid w:val="002F72A7"/>
    <w:rsid w:val="00311CB2"/>
    <w:rsid w:val="00362CB1"/>
    <w:rsid w:val="003B6E53"/>
    <w:rsid w:val="00427A30"/>
    <w:rsid w:val="004B0463"/>
    <w:rsid w:val="004B650A"/>
    <w:rsid w:val="005E6B04"/>
    <w:rsid w:val="005F18F2"/>
    <w:rsid w:val="0064013A"/>
    <w:rsid w:val="0067479D"/>
    <w:rsid w:val="006846AE"/>
    <w:rsid w:val="00687601"/>
    <w:rsid w:val="006B2A1A"/>
    <w:rsid w:val="006B559A"/>
    <w:rsid w:val="007B106D"/>
    <w:rsid w:val="008134BB"/>
    <w:rsid w:val="008526EF"/>
    <w:rsid w:val="00870B82"/>
    <w:rsid w:val="008B2423"/>
    <w:rsid w:val="00900B16"/>
    <w:rsid w:val="00923221"/>
    <w:rsid w:val="00926334"/>
    <w:rsid w:val="00971315"/>
    <w:rsid w:val="00A3061A"/>
    <w:rsid w:val="00A41AFB"/>
    <w:rsid w:val="00A5762D"/>
    <w:rsid w:val="00B5477A"/>
    <w:rsid w:val="00BF42F5"/>
    <w:rsid w:val="00C87E2B"/>
    <w:rsid w:val="00CF7066"/>
    <w:rsid w:val="00D31DEE"/>
    <w:rsid w:val="00D6313C"/>
    <w:rsid w:val="00D842DC"/>
    <w:rsid w:val="00DA7293"/>
    <w:rsid w:val="00E0249F"/>
    <w:rsid w:val="00EC6453"/>
    <w:rsid w:val="00ED0640"/>
    <w:rsid w:val="00ED5715"/>
    <w:rsid w:val="00F024CA"/>
    <w:rsid w:val="00F51C75"/>
    <w:rsid w:val="00F84FCA"/>
    <w:rsid w:val="00FE1E05"/>
    <w:rsid w:val="05442205"/>
    <w:rsid w:val="070B5B92"/>
    <w:rsid w:val="081F799D"/>
    <w:rsid w:val="0DDB1A82"/>
    <w:rsid w:val="15140E6E"/>
    <w:rsid w:val="15530CFB"/>
    <w:rsid w:val="1EB975DC"/>
    <w:rsid w:val="1EEC22E2"/>
    <w:rsid w:val="217C506C"/>
    <w:rsid w:val="23A52594"/>
    <w:rsid w:val="24110D43"/>
    <w:rsid w:val="25DB1335"/>
    <w:rsid w:val="2686375B"/>
    <w:rsid w:val="26F854C5"/>
    <w:rsid w:val="2ABE748C"/>
    <w:rsid w:val="2B7766E5"/>
    <w:rsid w:val="2E0B5D05"/>
    <w:rsid w:val="2E776680"/>
    <w:rsid w:val="390C45A2"/>
    <w:rsid w:val="39D30E45"/>
    <w:rsid w:val="3D657661"/>
    <w:rsid w:val="40427310"/>
    <w:rsid w:val="42BB2972"/>
    <w:rsid w:val="4AA00B83"/>
    <w:rsid w:val="4B4A538B"/>
    <w:rsid w:val="4C1A0853"/>
    <w:rsid w:val="4D7A6FC9"/>
    <w:rsid w:val="56960007"/>
    <w:rsid w:val="612D6CF7"/>
    <w:rsid w:val="61C74DAB"/>
    <w:rsid w:val="6964764A"/>
    <w:rsid w:val="6A9124A5"/>
    <w:rsid w:val="6B97114A"/>
    <w:rsid w:val="6BAA26DB"/>
    <w:rsid w:val="6E4058B9"/>
    <w:rsid w:val="76051B48"/>
    <w:rsid w:val="791127FB"/>
    <w:rsid w:val="7DC31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批注框文本 字符"/>
    <w:basedOn w:val="9"/>
    <w:link w:val="3"/>
    <w:semiHidden/>
    <w:qFormat/>
    <w:uiPriority w:val="99"/>
    <w:rPr>
      <w:sz w:val="18"/>
      <w:szCs w:val="18"/>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186</Words>
  <Characters>1062</Characters>
  <Lines>8</Lines>
  <Paragraphs>2</Paragraphs>
  <TotalTime>12</TotalTime>
  <ScaleCrop>false</ScaleCrop>
  <LinksUpToDate>false</LinksUpToDate>
  <CharactersWithSpaces>1246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2019-03-13T01:45:00Z</dcterms:created>
  <dc:creator>yangyubo@nmgbim.com</dc:creator>
  <cp:lastModifiedBy>黑色星期天</cp:lastModifiedBy>
  <cp:lastPrinted>2020-06-03T09:16:00Z</cp:lastPrinted>
  <dcterms:modified xsi:type="dcterms:W3CDTF">2020-11-03T02:29:20Z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