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0"/>
        </w:tabs>
        <w:spacing w:line="360" w:lineRule="auto"/>
        <w:ind w:right="-63" w:rightChars="-30"/>
        <w:jc w:val="left"/>
        <w:rPr>
          <w:rFonts w:hint="eastAsia" w:ascii="黑体" w:hAnsi="黑体" w:eastAsia="黑体" w:cs="黑体"/>
          <w:sz w:val="28"/>
          <w:szCs w:val="28"/>
          <w:lang w:eastAsia="zh-CN"/>
        </w:rPr>
      </w:pPr>
      <w:r>
        <w:rPr>
          <w:rFonts w:hint="eastAsia" w:ascii="黑体" w:hAnsi="黑体" w:eastAsia="黑体" w:cs="黑体"/>
          <w:sz w:val="28"/>
          <w:szCs w:val="28"/>
          <w:lang w:eastAsia="zh-CN"/>
        </w:rPr>
        <w:t>附件：</w:t>
      </w:r>
    </w:p>
    <w:p>
      <w:pPr>
        <w:tabs>
          <w:tab w:val="left" w:pos="900"/>
        </w:tabs>
        <w:spacing w:line="360" w:lineRule="auto"/>
        <w:ind w:right="-63" w:rightChars="-30"/>
        <w:jc w:val="left"/>
        <w:rPr>
          <w:rFonts w:hint="eastAsia" w:ascii="黑体" w:hAnsi="黑体" w:eastAsia="黑体" w:cs="黑体"/>
          <w:sz w:val="28"/>
          <w:szCs w:val="28"/>
          <w:lang w:eastAsia="zh-CN"/>
        </w:rPr>
      </w:pPr>
    </w:p>
    <w:p>
      <w:pPr>
        <w:adjustRightInd w:val="0"/>
        <w:snapToGrid w:val="0"/>
        <w:spacing w:line="336" w:lineRule="auto"/>
        <w:jc w:val="center"/>
        <w:rPr>
          <w:rFonts w:hint="eastAsia" w:ascii="仿宋_GB2312" w:hAnsi="宋体" w:eastAsia="仿宋_GB2312"/>
          <w:sz w:val="32"/>
          <w:szCs w:val="32"/>
        </w:rPr>
      </w:pPr>
      <w:r>
        <w:rPr>
          <w:rFonts w:hint="default" w:ascii="仿宋_GB2312" w:hAnsi="宋体" w:eastAsia="仿宋_GB2312"/>
          <w:sz w:val="32"/>
          <w:szCs w:val="32"/>
        </w:rPr>
        <w:t>内建协〔2019〕25号</w:t>
      </w:r>
    </w:p>
    <w:p>
      <w:pPr>
        <w:adjustRightInd w:val="0"/>
        <w:snapToGrid w:val="0"/>
        <w:spacing w:line="336" w:lineRule="auto"/>
        <w:jc w:val="center"/>
        <w:rPr>
          <w:rFonts w:hint="default" w:ascii="方正小标宋简体" w:hAnsi="方正小标宋简体" w:eastAsia="方正小标宋简体" w:cs="方正小标宋简体"/>
          <w:b w:val="0"/>
          <w:bCs/>
          <w:kern w:val="44"/>
          <w:sz w:val="44"/>
          <w:szCs w:val="44"/>
          <w:lang w:val="en-US" w:eastAsia="zh-CN" w:bidi="ar-SA"/>
        </w:rPr>
      </w:pPr>
      <w:r>
        <w:rPr>
          <w:rFonts w:hint="default" w:ascii="方正小标宋简体" w:hAnsi="方正小标宋简体" w:eastAsia="方正小标宋简体" w:cs="方正小标宋简体"/>
          <w:b w:val="0"/>
          <w:bCs/>
          <w:kern w:val="44"/>
          <w:sz w:val="44"/>
          <w:szCs w:val="44"/>
          <w:lang w:val="en-US" w:eastAsia="zh-CN" w:bidi="ar-SA"/>
        </w:rPr>
        <w:t>关于转发中国建筑装饰协会《关于开展2019</w:t>
      </w:r>
    </w:p>
    <w:p>
      <w:pPr>
        <w:adjustRightInd w:val="0"/>
        <w:snapToGrid w:val="0"/>
        <w:spacing w:line="336" w:lineRule="auto"/>
        <w:jc w:val="center"/>
        <w:rPr>
          <w:rFonts w:hint="default" w:ascii="方正小标宋简体" w:hAnsi="方正小标宋简体" w:eastAsia="方正小标宋简体" w:cs="方正小标宋简体"/>
          <w:b w:val="0"/>
          <w:bCs/>
          <w:kern w:val="44"/>
          <w:sz w:val="44"/>
          <w:szCs w:val="44"/>
          <w:lang w:val="en-US" w:eastAsia="zh-CN" w:bidi="ar-SA"/>
        </w:rPr>
      </w:pPr>
      <w:r>
        <w:rPr>
          <w:rFonts w:hint="default" w:ascii="方正小标宋简体" w:hAnsi="方正小标宋简体" w:eastAsia="方正小标宋简体" w:cs="方正小标宋简体"/>
          <w:b w:val="0"/>
          <w:bCs/>
          <w:kern w:val="44"/>
          <w:sz w:val="44"/>
          <w:szCs w:val="44"/>
          <w:lang w:val="en-US" w:eastAsia="zh-CN" w:bidi="ar-SA"/>
        </w:rPr>
        <w:t>年度全国建筑装饰行业信用评价工作</w:t>
      </w:r>
    </w:p>
    <w:p>
      <w:pPr>
        <w:adjustRightInd w:val="0"/>
        <w:snapToGrid w:val="0"/>
        <w:spacing w:line="336" w:lineRule="auto"/>
        <w:jc w:val="center"/>
        <w:rPr>
          <w:rFonts w:hint="default" w:ascii="方正小标宋简体" w:hAnsi="方正小标宋简体" w:eastAsia="方正小标宋简体" w:cs="方正小标宋简体"/>
          <w:b w:val="0"/>
          <w:bCs/>
          <w:kern w:val="44"/>
          <w:sz w:val="44"/>
          <w:szCs w:val="44"/>
          <w:lang w:val="en-US" w:eastAsia="zh-CN" w:bidi="ar-SA"/>
        </w:rPr>
      </w:pPr>
      <w:r>
        <w:rPr>
          <w:rFonts w:hint="default" w:ascii="方正小标宋简体" w:hAnsi="方正小标宋简体" w:eastAsia="方正小标宋简体" w:cs="方正小标宋简体"/>
          <w:b w:val="0"/>
          <w:bCs/>
          <w:kern w:val="44"/>
          <w:sz w:val="44"/>
          <w:szCs w:val="44"/>
          <w:lang w:val="en-US" w:eastAsia="zh-CN" w:bidi="ar-SA"/>
        </w:rPr>
        <w:t>的通知》的通知</w:t>
      </w:r>
    </w:p>
    <w:p>
      <w:pPr>
        <w:adjustRightInd w:val="0"/>
        <w:snapToGrid w:val="0"/>
        <w:spacing w:line="336" w:lineRule="auto"/>
        <w:rPr>
          <w:rFonts w:hint="default" w:ascii="仿宋_GB2312" w:hAnsi="宋体" w:eastAsia="仿宋_GB2312"/>
          <w:sz w:val="32"/>
          <w:szCs w:val="32"/>
        </w:rPr>
      </w:pPr>
    </w:p>
    <w:p>
      <w:pPr>
        <w:adjustRightInd w:val="0"/>
        <w:snapToGrid w:val="0"/>
        <w:spacing w:line="336" w:lineRule="auto"/>
        <w:rPr>
          <w:rFonts w:hint="default" w:ascii="仿宋_GB2312" w:hAnsi="宋体" w:eastAsia="仿宋_GB2312"/>
          <w:sz w:val="32"/>
          <w:szCs w:val="32"/>
        </w:rPr>
      </w:pPr>
      <w:r>
        <w:rPr>
          <w:rFonts w:hint="default" w:ascii="仿宋_GB2312" w:hAnsi="宋体" w:eastAsia="仿宋_GB2312"/>
          <w:sz w:val="32"/>
          <w:szCs w:val="32"/>
        </w:rPr>
        <w:t>各相关单位：</w:t>
      </w:r>
    </w:p>
    <w:p>
      <w:pPr>
        <w:adjustRightInd w:val="0"/>
        <w:snapToGrid w:val="0"/>
        <w:spacing w:line="336" w:lineRule="auto"/>
        <w:ind w:firstLine="640" w:firstLineChars="200"/>
        <w:rPr>
          <w:rFonts w:hint="default" w:ascii="仿宋_GB2312" w:hAnsi="宋体" w:eastAsia="仿宋_GB2312"/>
          <w:sz w:val="32"/>
          <w:szCs w:val="32"/>
        </w:rPr>
      </w:pPr>
      <w:r>
        <w:rPr>
          <w:rFonts w:hint="default" w:ascii="仿宋_GB2312" w:hAnsi="宋体" w:eastAsia="仿宋_GB2312"/>
          <w:sz w:val="32"/>
          <w:szCs w:val="32"/>
        </w:rPr>
        <w:t>现将中国建筑装饰协会《关于开展2019年度全国建筑装饰行业信用评价工作的通知》（中装协〔2019〕30 号）转发你们,请符合申报条件的企业积极参与。</w:t>
      </w:r>
    </w:p>
    <w:p>
      <w:pPr>
        <w:adjustRightInd w:val="0"/>
        <w:snapToGrid w:val="0"/>
        <w:spacing w:line="336" w:lineRule="auto"/>
        <w:rPr>
          <w:rFonts w:hint="default" w:ascii="仿宋_GB2312" w:hAnsi="宋体" w:eastAsia="仿宋_GB2312"/>
          <w:sz w:val="32"/>
          <w:szCs w:val="32"/>
        </w:rPr>
      </w:pPr>
      <w:r>
        <w:rPr>
          <w:rFonts w:hint="default" w:ascii="仿宋_GB2312" w:hAnsi="宋体" w:eastAsia="仿宋_GB2312"/>
          <w:sz w:val="32"/>
          <w:szCs w:val="32"/>
        </w:rPr>
        <w:t>请按照文件要求将申报材料纸质版于2019年5月21日前报送至我会，申报表电子版材料发送至指定邮箱。本会将负责材料初审工作，最终按规定时间统一报送中国建筑装饰协会行业信用建设办公室。</w:t>
      </w:r>
    </w:p>
    <w:p>
      <w:pPr>
        <w:adjustRightInd w:val="0"/>
        <w:snapToGrid w:val="0"/>
        <w:spacing w:line="336" w:lineRule="auto"/>
        <w:ind w:firstLine="640" w:firstLineChars="200"/>
        <w:rPr>
          <w:rFonts w:hint="default" w:ascii="仿宋_GB2312" w:hAnsi="宋体" w:eastAsia="仿宋_GB2312"/>
          <w:sz w:val="32"/>
          <w:szCs w:val="32"/>
        </w:rPr>
      </w:pPr>
      <w:r>
        <w:rPr>
          <w:rFonts w:hint="default" w:ascii="仿宋_GB2312" w:hAnsi="宋体" w:eastAsia="仿宋_GB2312"/>
          <w:sz w:val="32"/>
          <w:szCs w:val="32"/>
        </w:rPr>
        <w:t xml:space="preserve">联系人及电话：孟 </w:t>
      </w:r>
      <w:r>
        <w:rPr>
          <w:rFonts w:hint="eastAsia" w:ascii="仿宋_GB2312" w:hAnsi="宋体" w:eastAsia="仿宋_GB2312"/>
          <w:sz w:val="32"/>
          <w:szCs w:val="32"/>
          <w:lang w:val="en-US" w:eastAsia="zh-CN"/>
        </w:rPr>
        <w:t xml:space="preserve"> </w:t>
      </w:r>
      <w:r>
        <w:rPr>
          <w:rFonts w:hint="default" w:ascii="仿宋_GB2312" w:hAnsi="宋体" w:eastAsia="仿宋_GB2312"/>
          <w:sz w:val="32"/>
          <w:szCs w:val="32"/>
        </w:rPr>
        <w:t>那    13789413328</w:t>
      </w:r>
    </w:p>
    <w:p>
      <w:pPr>
        <w:adjustRightInd w:val="0"/>
        <w:snapToGrid w:val="0"/>
        <w:spacing w:line="336" w:lineRule="auto"/>
        <w:ind w:firstLine="2880" w:firstLineChars="900"/>
        <w:jc w:val="left"/>
        <w:rPr>
          <w:rFonts w:hint="default" w:ascii="仿宋_GB2312" w:hAnsi="宋体" w:eastAsia="仿宋_GB2312"/>
          <w:sz w:val="32"/>
          <w:szCs w:val="32"/>
        </w:rPr>
      </w:pPr>
      <w:r>
        <w:rPr>
          <w:rFonts w:hint="default" w:ascii="仿宋_GB2312" w:hAnsi="宋体" w:eastAsia="仿宋_GB2312"/>
          <w:sz w:val="32"/>
          <w:szCs w:val="32"/>
        </w:rPr>
        <w:t xml:space="preserve">岑元元   </w:t>
      </w:r>
      <w:r>
        <w:rPr>
          <w:rFonts w:hint="eastAsia" w:ascii="仿宋_GB2312" w:hAnsi="宋体" w:eastAsia="仿宋_GB2312"/>
          <w:sz w:val="32"/>
          <w:szCs w:val="32"/>
          <w:lang w:val="en-US" w:eastAsia="zh-CN"/>
        </w:rPr>
        <w:t xml:space="preserve">  </w:t>
      </w:r>
      <w:r>
        <w:rPr>
          <w:rFonts w:hint="default" w:ascii="仿宋_GB2312" w:hAnsi="宋体" w:eastAsia="仿宋_GB2312"/>
          <w:sz w:val="32"/>
          <w:szCs w:val="32"/>
        </w:rPr>
        <w:t>15148031718    </w:t>
      </w:r>
    </w:p>
    <w:p>
      <w:pPr>
        <w:adjustRightInd w:val="0"/>
        <w:snapToGrid w:val="0"/>
        <w:spacing w:line="336" w:lineRule="auto"/>
        <w:ind w:left="2558" w:leftChars="304" w:hanging="1920" w:hangingChars="600"/>
        <w:rPr>
          <w:rFonts w:hint="default" w:ascii="仿宋_GB2312" w:hAnsi="宋体" w:eastAsia="仿宋_GB2312"/>
          <w:sz w:val="32"/>
          <w:szCs w:val="32"/>
        </w:rPr>
      </w:pPr>
      <w:r>
        <w:rPr>
          <w:rFonts w:hint="default" w:ascii="仿宋_GB2312" w:hAnsi="宋体" w:eastAsia="仿宋_GB2312"/>
          <w:sz w:val="32"/>
          <w:szCs w:val="32"/>
        </w:rPr>
        <w:t>联系地址：呼和浩特市赛罕区锡林南路永光巷2</w:t>
      </w:r>
      <w:r>
        <w:rPr>
          <w:rFonts w:hint="eastAsia" w:ascii="仿宋_GB2312" w:hAnsi="宋体" w:eastAsia="仿宋_GB2312"/>
          <w:sz w:val="32"/>
          <w:szCs w:val="32"/>
          <w:lang w:val="en-US" w:eastAsia="zh-CN"/>
        </w:rPr>
        <w:t>8</w:t>
      </w:r>
      <w:r>
        <w:rPr>
          <w:rFonts w:hint="default" w:ascii="仿宋_GB2312" w:hAnsi="宋体" w:eastAsia="仿宋_GB2312"/>
          <w:sz w:val="32"/>
          <w:szCs w:val="32"/>
        </w:rPr>
        <w:t>号   </w:t>
      </w:r>
    </w:p>
    <w:p>
      <w:pPr>
        <w:adjustRightInd w:val="0"/>
        <w:snapToGrid w:val="0"/>
        <w:spacing w:line="336" w:lineRule="auto"/>
        <w:ind w:firstLine="640" w:firstLineChars="200"/>
        <w:rPr>
          <w:rFonts w:hint="default" w:ascii="仿宋_GB2312" w:hAnsi="宋体" w:eastAsia="仿宋_GB2312"/>
          <w:sz w:val="32"/>
          <w:szCs w:val="32"/>
        </w:rPr>
      </w:pPr>
      <w:r>
        <w:rPr>
          <w:rFonts w:hint="default" w:ascii="仿宋_GB2312" w:hAnsi="宋体" w:eastAsia="仿宋_GB2312"/>
          <w:sz w:val="32"/>
          <w:szCs w:val="32"/>
        </w:rPr>
        <w:t>邮   编：010020</w:t>
      </w:r>
    </w:p>
    <w:p>
      <w:pPr>
        <w:adjustRightInd w:val="0"/>
        <w:snapToGrid w:val="0"/>
        <w:spacing w:line="336" w:lineRule="auto"/>
        <w:ind w:firstLine="640" w:firstLineChars="200"/>
        <w:rPr>
          <w:rFonts w:hint="default" w:ascii="仿宋_GB2312" w:hAnsi="宋体" w:eastAsia="仿宋_GB2312"/>
          <w:sz w:val="32"/>
          <w:szCs w:val="32"/>
        </w:rPr>
      </w:pPr>
      <w:r>
        <w:rPr>
          <w:rFonts w:hint="default" w:ascii="仿宋_GB2312" w:hAnsi="宋体" w:eastAsia="仿宋_GB2312"/>
          <w:sz w:val="32"/>
          <w:szCs w:val="32"/>
        </w:rPr>
        <w:t>邮   箱：nmgjzyzs@163.com</w:t>
      </w:r>
    </w:p>
    <w:p>
      <w:pPr>
        <w:adjustRightInd w:val="0"/>
        <w:snapToGrid w:val="0"/>
        <w:spacing w:line="336" w:lineRule="auto"/>
        <w:ind w:firstLine="640" w:firstLineChars="200"/>
        <w:rPr>
          <w:rFonts w:hint="default" w:ascii="仿宋_GB2312" w:hAnsi="宋体" w:eastAsia="仿宋_GB2312"/>
          <w:sz w:val="32"/>
          <w:szCs w:val="32"/>
        </w:rPr>
      </w:pPr>
      <w:r>
        <w:rPr>
          <w:rFonts w:hint="default" w:ascii="仿宋_GB2312" w:hAnsi="宋体" w:eastAsia="仿宋_GB2312"/>
          <w:sz w:val="32"/>
          <w:szCs w:val="32"/>
        </w:rPr>
        <w:t>网   址：www.nmgjzyxh.com</w:t>
      </w:r>
    </w:p>
    <w:p>
      <w:pPr>
        <w:adjustRightInd w:val="0"/>
        <w:snapToGrid w:val="0"/>
        <w:spacing w:line="336" w:lineRule="auto"/>
        <w:ind w:firstLine="640" w:firstLineChars="200"/>
        <w:rPr>
          <w:rFonts w:hint="default" w:ascii="仿宋_GB2312" w:hAnsi="宋体" w:eastAsia="仿宋_GB2312"/>
          <w:sz w:val="32"/>
          <w:szCs w:val="32"/>
        </w:rPr>
      </w:pPr>
      <w:r>
        <w:rPr>
          <w:rFonts w:hint="default" w:ascii="仿宋_GB2312" w:hAnsi="宋体" w:eastAsia="仿宋_GB2312"/>
          <w:sz w:val="32"/>
          <w:szCs w:val="32"/>
        </w:rPr>
        <w:t>微信公众平台：</w:t>
      </w:r>
    </w:p>
    <w:p>
      <w:pPr>
        <w:adjustRightInd w:val="0"/>
        <w:snapToGrid w:val="0"/>
        <w:spacing w:line="336" w:lineRule="auto"/>
        <w:ind w:firstLine="640" w:firstLineChars="200"/>
        <w:rPr>
          <w:rFonts w:hint="default" w:ascii="仿宋_GB2312" w:hAnsi="宋体" w:eastAsia="仿宋_GB2312"/>
          <w:sz w:val="32"/>
          <w:szCs w:val="32"/>
        </w:rPr>
      </w:pPr>
      <w:r>
        <w:rPr>
          <w:rFonts w:hint="default" w:ascii="仿宋_GB2312" w:hAnsi="宋体" w:eastAsia="仿宋_GB2312"/>
          <w:sz w:val="32"/>
          <w:szCs w:val="32"/>
        </w:rPr>
        <w:fldChar w:fldCharType="begin"/>
      </w:r>
      <w:r>
        <w:rPr>
          <w:rFonts w:hint="default" w:ascii="仿宋_GB2312" w:hAnsi="宋体" w:eastAsia="仿宋_GB2312"/>
          <w:sz w:val="32"/>
          <w:szCs w:val="32"/>
        </w:rPr>
        <w:instrText xml:space="preserve">INCLUDEPICTURE \d "http://www.nmgjzyxh.com/upload/image/20190322/20190322030659_57485.png" \* MERGEFORMATINET </w:instrText>
      </w:r>
      <w:r>
        <w:rPr>
          <w:rFonts w:hint="default" w:ascii="仿宋_GB2312" w:hAnsi="宋体" w:eastAsia="仿宋_GB2312"/>
          <w:sz w:val="32"/>
          <w:szCs w:val="32"/>
        </w:rPr>
        <w:fldChar w:fldCharType="separate"/>
      </w:r>
      <w:r>
        <w:rPr>
          <w:rFonts w:hint="default" w:ascii="仿宋_GB2312" w:hAnsi="宋体" w:eastAsia="仿宋_GB2312"/>
          <w:sz w:val="32"/>
          <w:szCs w:val="32"/>
        </w:rPr>
        <w:drawing>
          <wp:inline distT="0" distB="0" distL="114300" distR="114300">
            <wp:extent cx="1362075" cy="13620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362075" cy="1362075"/>
                    </a:xfrm>
                    <a:prstGeom prst="rect">
                      <a:avLst/>
                    </a:prstGeom>
                    <a:noFill/>
                    <a:ln>
                      <a:noFill/>
                    </a:ln>
                  </pic:spPr>
                </pic:pic>
              </a:graphicData>
            </a:graphic>
          </wp:inline>
        </w:drawing>
      </w:r>
      <w:r>
        <w:rPr>
          <w:rFonts w:hint="default" w:ascii="仿宋_GB2312" w:hAnsi="宋体" w:eastAsia="仿宋_GB2312"/>
          <w:sz w:val="32"/>
          <w:szCs w:val="32"/>
        </w:rPr>
        <w:fldChar w:fldCharType="end"/>
      </w:r>
    </w:p>
    <w:p>
      <w:pPr>
        <w:adjustRightInd w:val="0"/>
        <w:snapToGrid w:val="0"/>
        <w:spacing w:line="336" w:lineRule="auto"/>
        <w:rPr>
          <w:rFonts w:hint="default" w:ascii="仿宋_GB2312" w:hAnsi="宋体" w:eastAsia="仿宋_GB2312"/>
          <w:sz w:val="32"/>
          <w:szCs w:val="32"/>
        </w:rPr>
      </w:pPr>
    </w:p>
    <w:p>
      <w:pPr>
        <w:adjustRightInd w:val="0"/>
        <w:snapToGrid w:val="0"/>
        <w:spacing w:line="336" w:lineRule="auto"/>
        <w:ind w:left="1598" w:leftChars="304" w:hanging="960" w:hangingChars="300"/>
        <w:rPr>
          <w:rFonts w:hint="eastAsia" w:ascii="仿宋_GB2312" w:hAnsi="宋体" w:eastAsia="仿宋_GB2312"/>
          <w:sz w:val="32"/>
          <w:szCs w:val="32"/>
          <w:lang w:val="en-US" w:eastAsia="zh-CN"/>
        </w:rPr>
      </w:pPr>
      <w:r>
        <w:rPr>
          <w:rFonts w:hint="default" w:ascii="仿宋_GB2312" w:hAnsi="宋体" w:eastAsia="仿宋_GB2312"/>
          <w:sz w:val="32"/>
          <w:szCs w:val="32"/>
        </w:rPr>
        <w:fldChar w:fldCharType="begin"/>
      </w:r>
      <w:r>
        <w:rPr>
          <w:rFonts w:hint="default" w:ascii="仿宋_GB2312" w:hAnsi="宋体" w:eastAsia="仿宋_GB2312"/>
          <w:sz w:val="32"/>
          <w:szCs w:val="32"/>
        </w:rPr>
        <w:instrText xml:space="preserve"> HYPERLINK "http://www.nmgjzyxh.com/upload/file/20190322/20190322030714_80166.doc" \t "http://www.nmgjzyxh.com/_blank" </w:instrText>
      </w:r>
      <w:r>
        <w:rPr>
          <w:rFonts w:hint="default" w:ascii="仿宋_GB2312" w:hAnsi="宋体" w:eastAsia="仿宋_GB2312"/>
          <w:sz w:val="32"/>
          <w:szCs w:val="32"/>
        </w:rPr>
        <w:fldChar w:fldCharType="separate"/>
      </w:r>
      <w:r>
        <w:rPr>
          <w:rFonts w:hint="default" w:ascii="仿宋_GB2312" w:hAnsi="宋体" w:eastAsia="仿宋_GB2312"/>
          <w:sz w:val="32"/>
          <w:szCs w:val="32"/>
        </w:rPr>
        <w:t>附件：《关于开展2019年度全国建筑装饰行业信用评价工作的通知》</w:t>
      </w:r>
      <w:r>
        <w:rPr>
          <w:rFonts w:hint="default" w:ascii="仿宋_GB2312" w:hAnsi="宋体" w:eastAsia="仿宋_GB2312"/>
          <w:sz w:val="32"/>
          <w:szCs w:val="32"/>
        </w:rPr>
        <w:fldChar w:fldCharType="end"/>
      </w:r>
    </w:p>
    <w:p>
      <w:pPr>
        <w:adjustRightInd w:val="0"/>
        <w:snapToGrid w:val="0"/>
        <w:spacing w:line="336" w:lineRule="auto"/>
        <w:rPr>
          <w:rFonts w:hint="default" w:ascii="仿宋_GB2312" w:hAnsi="宋体" w:eastAsia="仿宋_GB2312"/>
          <w:sz w:val="32"/>
          <w:szCs w:val="32"/>
        </w:rPr>
      </w:pPr>
    </w:p>
    <w:p>
      <w:pPr>
        <w:adjustRightInd w:val="0"/>
        <w:snapToGrid w:val="0"/>
        <w:spacing w:line="336" w:lineRule="auto"/>
        <w:rPr>
          <w:rFonts w:hint="default" w:ascii="仿宋_GB2312" w:hAnsi="宋体" w:eastAsia="仿宋_GB2312"/>
          <w:sz w:val="32"/>
          <w:szCs w:val="32"/>
        </w:rPr>
      </w:pPr>
    </w:p>
    <w:p>
      <w:pPr>
        <w:adjustRightInd w:val="0"/>
        <w:snapToGrid w:val="0"/>
        <w:spacing w:line="336" w:lineRule="auto"/>
        <w:ind w:firstLine="5760" w:firstLineChars="1800"/>
        <w:rPr>
          <w:rFonts w:hint="default" w:ascii="仿宋_GB2312" w:hAnsi="宋体" w:eastAsia="仿宋_GB2312"/>
          <w:sz w:val="32"/>
          <w:szCs w:val="32"/>
        </w:rPr>
      </w:pPr>
      <w:r>
        <w:rPr>
          <w:rFonts w:hint="default" w:ascii="仿宋_GB2312" w:hAnsi="宋体" w:eastAsia="仿宋_GB2312"/>
          <w:sz w:val="32"/>
          <w:szCs w:val="32"/>
        </w:rPr>
        <w:t>2019年3月20日</w:t>
      </w:r>
    </w:p>
    <w:p/>
    <w:p/>
    <w:p/>
    <w:p/>
    <w:p/>
    <w:p/>
    <w:p>
      <w:pPr>
        <w:tabs>
          <w:tab w:val="left" w:pos="900"/>
        </w:tabs>
        <w:spacing w:line="360" w:lineRule="auto"/>
        <w:ind w:right="-63" w:rightChars="-30"/>
        <w:jc w:val="both"/>
        <w:rPr>
          <w:rFonts w:hint="eastAsia" w:ascii="仿宋_GB2312" w:hAnsi="宋体" w:eastAsia="仿宋_GB2312" w:cs="仿宋_GB2312"/>
          <w:sz w:val="30"/>
          <w:szCs w:val="30"/>
          <w:lang w:eastAsia="zh-CN"/>
        </w:rPr>
      </w:pPr>
    </w:p>
    <w:p>
      <w:pPr>
        <w:tabs>
          <w:tab w:val="left" w:pos="900"/>
        </w:tabs>
        <w:spacing w:line="360" w:lineRule="auto"/>
        <w:ind w:right="-63" w:rightChars="-30"/>
        <w:jc w:val="both"/>
        <w:rPr>
          <w:rFonts w:hint="eastAsia" w:ascii="仿宋_GB2312" w:hAnsi="宋体" w:eastAsia="仿宋_GB2312" w:cs="仿宋_GB2312"/>
          <w:sz w:val="30"/>
          <w:szCs w:val="30"/>
          <w:lang w:val="en-US" w:eastAsia="zh-CN"/>
        </w:rPr>
      </w:pPr>
      <w:bookmarkStart w:id="0" w:name="_GoBack"/>
      <w:bookmarkEnd w:id="0"/>
      <w:r>
        <w:rPr>
          <w:rFonts w:hint="eastAsia" w:ascii="仿宋_GB2312" w:hAnsi="宋体" w:eastAsia="仿宋_GB2312" w:cs="仿宋_GB2312"/>
          <w:sz w:val="30"/>
          <w:szCs w:val="30"/>
          <w:lang w:eastAsia="zh-CN"/>
        </w:rPr>
        <w:t>附件：</w:t>
      </w:r>
      <w:r>
        <w:rPr>
          <w:rFonts w:hint="eastAsia" w:ascii="仿宋_GB2312" w:hAnsi="宋体" w:eastAsia="仿宋_GB2312" w:cs="仿宋_GB2312"/>
          <w:sz w:val="30"/>
          <w:szCs w:val="30"/>
          <w:lang w:val="en-US" w:eastAsia="zh-CN"/>
        </w:rPr>
        <w:t xml:space="preserve">  </w:t>
      </w:r>
    </w:p>
    <w:p>
      <w:pPr>
        <w:tabs>
          <w:tab w:val="left" w:pos="900"/>
        </w:tabs>
        <w:spacing w:line="360" w:lineRule="auto"/>
        <w:ind w:right="-63" w:rightChars="-30" w:firstLine="1200" w:firstLineChars="400"/>
        <w:jc w:val="both"/>
        <w:rPr>
          <w:rFonts w:hint="eastAsia" w:ascii="楷体" w:hAnsi="楷体" w:eastAsia="楷体" w:cs="楷体_GB2312"/>
          <w:sz w:val="30"/>
          <w:szCs w:val="30"/>
        </w:rPr>
      </w:pPr>
      <w:r>
        <w:rPr>
          <w:rFonts w:hint="eastAsia" w:ascii="仿宋_GB2312" w:hAnsi="宋体" w:eastAsia="仿宋_GB2312" w:cs="仿宋_GB2312"/>
          <w:sz w:val="30"/>
          <w:szCs w:val="30"/>
        </w:rPr>
        <w:t>中装协〔2019〕30 号</w:t>
      </w:r>
      <w:r>
        <w:rPr>
          <w:rFonts w:hint="eastAsia" w:ascii="宋体" w:hAnsi="宋体" w:cs="宋体"/>
          <w:sz w:val="24"/>
        </w:rPr>
        <w:t xml:space="preserve">                 </w:t>
      </w:r>
      <w:r>
        <w:rPr>
          <w:rFonts w:hint="eastAsia" w:ascii="仿宋_GB2312" w:hAnsi="宋体" w:eastAsia="仿宋_GB2312" w:cs="仿宋_GB2312"/>
          <w:sz w:val="30"/>
          <w:szCs w:val="30"/>
        </w:rPr>
        <w:t>签发人：</w:t>
      </w:r>
      <w:r>
        <w:rPr>
          <w:rFonts w:hint="eastAsia" w:ascii="楷体" w:hAnsi="楷体" w:eastAsia="楷体" w:cs="楷体_GB2312"/>
          <w:sz w:val="30"/>
          <w:szCs w:val="30"/>
        </w:rPr>
        <w:t>刘晓一</w:t>
      </w:r>
    </w:p>
    <w:p>
      <w:pPr>
        <w:tabs>
          <w:tab w:val="left" w:pos="900"/>
        </w:tabs>
        <w:spacing w:line="360" w:lineRule="auto"/>
        <w:ind w:right="-63" w:rightChars="-30"/>
        <w:jc w:val="center"/>
        <w:rPr>
          <w:rFonts w:hint="eastAsia" w:ascii="楷体" w:hAnsi="楷体" w:eastAsia="楷体" w:cs="楷体_GB2312"/>
          <w:sz w:val="30"/>
          <w:szCs w:val="30"/>
        </w:rPr>
      </w:pPr>
    </w:p>
    <w:p>
      <w:pPr>
        <w:adjustRightInd w:val="0"/>
        <w:snapToGrid w:val="0"/>
        <w:spacing w:line="360" w:lineRule="auto"/>
        <w:jc w:val="center"/>
        <w:rPr>
          <w:rFonts w:hint="eastAsia" w:ascii="方正小标宋简体" w:hAnsi="宋体" w:eastAsia="方正小标宋简体"/>
          <w:b/>
          <w:spacing w:val="-10"/>
          <w:sz w:val="38"/>
          <w:szCs w:val="38"/>
        </w:rPr>
      </w:pPr>
      <w:r>
        <w:rPr>
          <w:rFonts w:hint="eastAsia" w:ascii="方正小标宋简体" w:hAnsi="宋体" w:eastAsia="方正小标宋简体"/>
          <w:b/>
          <w:spacing w:val="-10"/>
          <w:sz w:val="38"/>
          <w:szCs w:val="38"/>
        </w:rPr>
        <w:t>关于开展2019年度全国建筑装饰行业</w:t>
      </w:r>
    </w:p>
    <w:p>
      <w:pPr>
        <w:adjustRightInd w:val="0"/>
        <w:snapToGrid w:val="0"/>
        <w:spacing w:line="360" w:lineRule="auto"/>
        <w:jc w:val="center"/>
        <w:rPr>
          <w:rFonts w:hint="eastAsia" w:ascii="方正小标宋简体" w:hAnsi="宋体" w:eastAsia="方正小标宋简体"/>
          <w:b/>
          <w:spacing w:val="-10"/>
          <w:sz w:val="38"/>
          <w:szCs w:val="38"/>
        </w:rPr>
      </w:pPr>
      <w:r>
        <w:rPr>
          <w:rFonts w:hint="eastAsia" w:ascii="方正小标宋简体" w:hAnsi="宋体" w:eastAsia="方正小标宋简体"/>
          <w:b/>
          <w:spacing w:val="-10"/>
          <w:sz w:val="38"/>
          <w:szCs w:val="38"/>
        </w:rPr>
        <w:t>信用评价工作的通知</w:t>
      </w:r>
    </w:p>
    <w:p>
      <w:pPr>
        <w:adjustRightInd w:val="0"/>
        <w:snapToGrid w:val="0"/>
        <w:spacing w:line="360" w:lineRule="auto"/>
        <w:jc w:val="center"/>
        <w:rPr>
          <w:rFonts w:hint="eastAsia" w:ascii="仿宋_GB2312" w:hAnsi="仿宋_GB2312" w:eastAsia="仿宋_GB2312" w:cs="仿宋_GB2312"/>
          <w:b/>
          <w:spacing w:val="-10"/>
          <w:sz w:val="32"/>
          <w:szCs w:val="32"/>
        </w:rPr>
      </w:pPr>
    </w:p>
    <w:p>
      <w:pPr>
        <w:adjustRightInd w:val="0"/>
        <w:snapToGrid w:val="0"/>
        <w:spacing w:line="336" w:lineRule="auto"/>
        <w:rPr>
          <w:rFonts w:hint="eastAsia" w:ascii="仿宋_GB2312" w:hAnsi="宋体" w:eastAsia="仿宋_GB2312"/>
          <w:sz w:val="32"/>
          <w:szCs w:val="32"/>
        </w:rPr>
      </w:pPr>
      <w:r>
        <w:rPr>
          <w:rFonts w:hint="eastAsia" w:ascii="仿宋_GB2312" w:hAnsi="宋体" w:eastAsia="仿宋_GB2312"/>
          <w:sz w:val="32"/>
          <w:szCs w:val="32"/>
        </w:rPr>
        <w:t>各省、自治区、直辖市建筑装饰协会（分会）、本会各分支机构、各会员企业：</w:t>
      </w:r>
    </w:p>
    <w:p>
      <w:pPr>
        <w:adjustRightInd w:val="0"/>
        <w:snapToGrid w:val="0"/>
        <w:spacing w:line="336"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为认真贯彻党的 “十九大”精神及国务院关于社会信用体系建设的有关要求，增强企业诚信经营意识，促进行业市场秩序的规范和健康发展，根据2017年3月国家信用体系建设部级联席会议的要求，为进一步完善、强化协会在建筑装饰行业信用体系建设主导地位，实行信用体系建设在行业的全覆盖，经研究，现将开展中国建筑装饰协会2019年度信用评价有关工作通知如下：</w:t>
      </w:r>
    </w:p>
    <w:p>
      <w:pPr>
        <w:adjustRightInd w:val="0"/>
        <w:snapToGrid w:val="0"/>
        <w:spacing w:line="336" w:lineRule="auto"/>
        <w:ind w:firstLine="627" w:firstLineChars="196"/>
        <w:rPr>
          <w:rFonts w:hint="eastAsia" w:ascii="仿宋_GB2312" w:hAnsi="宋体" w:eastAsia="仿宋_GB2312"/>
          <w:b/>
          <w:sz w:val="32"/>
          <w:szCs w:val="32"/>
        </w:rPr>
      </w:pPr>
      <w:r>
        <w:rPr>
          <w:rFonts w:hint="eastAsia" w:ascii="仿宋_GB2312" w:hAnsi="宋体" w:eastAsia="仿宋_GB2312"/>
          <w:b/>
          <w:sz w:val="32"/>
          <w:szCs w:val="32"/>
        </w:rPr>
        <w:t>一、关于企业信用评价申报的相关工作</w:t>
      </w:r>
    </w:p>
    <w:p>
      <w:pPr>
        <w:adjustRightInd w:val="0"/>
        <w:snapToGrid w:val="0"/>
        <w:spacing w:line="336" w:lineRule="auto"/>
        <w:ind w:firstLine="640" w:firstLineChars="200"/>
        <w:rPr>
          <w:rFonts w:ascii="仿宋_GB2312" w:hAnsi="宋体" w:eastAsia="仿宋_GB2312"/>
          <w:sz w:val="32"/>
          <w:szCs w:val="32"/>
        </w:rPr>
        <w:sectPr>
          <w:footerReference r:id="rId3" w:type="default"/>
          <w:pgSz w:w="11906" w:h="16838"/>
          <w:pgMar w:top="3686" w:right="1247" w:bottom="1871" w:left="1588" w:header="851" w:footer="992" w:gutter="0"/>
          <w:pgNumType w:fmt="numberInDash" w:start="3"/>
          <w:cols w:space="720" w:num="1"/>
          <w:docGrid w:type="linesAndChars" w:linePitch="312" w:charSpace="0"/>
        </w:sectPr>
      </w:pPr>
      <w:r>
        <w:rPr>
          <w:rFonts w:hint="eastAsia" w:ascii="仿宋_GB2312" w:hAnsi="宋体" w:eastAsia="仿宋_GB2312"/>
          <w:sz w:val="32"/>
          <w:szCs w:val="32"/>
        </w:rPr>
        <w:t>1．根据中国建筑装饰协会第二次信用体系建设大会的部署，2019年行业信用评价工作将按新颁布的《中国建筑装饰行业企业主体信用评价标准》编号T/CBDA12-2018和《建筑装饰材料供应</w:t>
      </w:r>
    </w:p>
    <w:p>
      <w:pPr>
        <w:adjustRightInd w:val="0"/>
        <w:snapToGrid w:val="0"/>
        <w:spacing w:line="336" w:lineRule="auto"/>
        <w:rPr>
          <w:rFonts w:hint="eastAsia" w:ascii="仿宋_GB2312" w:hAnsi="宋体" w:eastAsia="仿宋_GB2312"/>
          <w:sz w:val="32"/>
          <w:szCs w:val="32"/>
        </w:rPr>
      </w:pPr>
      <w:r>
        <w:rPr>
          <w:rFonts w:hint="eastAsia" w:ascii="仿宋_GB2312" w:hAnsi="宋体" w:eastAsia="仿宋_GB2312"/>
          <w:sz w:val="32"/>
          <w:szCs w:val="32"/>
        </w:rPr>
        <w:t>商信用评价标准(试行）》执行。</w:t>
      </w:r>
    </w:p>
    <w:p>
      <w:pPr>
        <w:adjustRightInd w:val="0"/>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b/>
          <w:sz w:val="32"/>
          <w:szCs w:val="32"/>
        </w:rPr>
        <w:t>本年度开始进行网上申报及纸质资料申报结合办法。请企业登录中装协诚信建设服务平台（</w:t>
      </w:r>
      <w:r>
        <w:rPr>
          <w:rFonts w:hint="eastAsia" w:ascii="仿宋_GB2312" w:eastAsia="仿宋_GB2312"/>
          <w:b/>
          <w:sz w:val="32"/>
          <w:szCs w:val="32"/>
        </w:rPr>
        <w:t>www.xcbda.cn</w:t>
      </w:r>
      <w:r>
        <w:rPr>
          <w:rFonts w:hint="eastAsia" w:ascii="仿宋_GB2312" w:hAnsi="宋体" w:eastAsia="仿宋_GB2312"/>
          <w:b/>
          <w:sz w:val="32"/>
          <w:szCs w:val="32"/>
        </w:rPr>
        <w:t>）在线注册并上传申报表，纸质申报资料需加盖单位公章和初评资料评审表提交给初审单位。</w:t>
      </w:r>
    </w:p>
    <w:p>
      <w:pPr>
        <w:adjustRightInd w:val="0"/>
        <w:snapToGrid w:val="0"/>
        <w:spacing w:line="336" w:lineRule="auto"/>
        <w:ind w:firstLine="643" w:firstLineChars="200"/>
        <w:rPr>
          <w:rFonts w:hint="eastAsia" w:ascii="仿宋_GB2312" w:hAnsi="宋体" w:eastAsia="仿宋_GB2312"/>
          <w:b/>
          <w:sz w:val="32"/>
          <w:szCs w:val="32"/>
        </w:rPr>
      </w:pPr>
      <w:r>
        <w:rPr>
          <w:rFonts w:hint="eastAsia" w:ascii="仿宋_GB2312" w:hAnsi="宋体" w:eastAsia="仿宋_GB2312"/>
          <w:b/>
          <w:sz w:val="32"/>
          <w:szCs w:val="32"/>
        </w:rPr>
        <w:t>3．根据国家信用体系建设要求，凡是有“全国法院失信被执行人” （</w:t>
      </w:r>
      <w:r>
        <w:rPr>
          <w:rFonts w:hint="eastAsia" w:ascii="仿宋_GB2312" w:eastAsia="仿宋_GB2312"/>
          <w:b/>
          <w:sz w:val="32"/>
          <w:szCs w:val="32"/>
        </w:rPr>
        <w:t>http://zxgk.court.gov.cn/shixin/</w:t>
      </w:r>
      <w:r>
        <w:rPr>
          <w:rFonts w:hint="eastAsia" w:ascii="仿宋_GB2312" w:hAnsi="宋体" w:eastAsia="仿宋_GB2312"/>
          <w:b/>
          <w:sz w:val="32"/>
          <w:szCs w:val="32"/>
        </w:rPr>
        <w:t>）记录的企业，自动终止原评定等级，新申报企业无参评资格；凡近三年有“全国法院被执行人”（</w:t>
      </w:r>
      <w:r>
        <w:rPr>
          <w:rFonts w:hint="eastAsia" w:ascii="仿宋_GB2312" w:eastAsia="仿宋_GB2312"/>
          <w:b/>
          <w:sz w:val="32"/>
          <w:szCs w:val="32"/>
        </w:rPr>
        <w:t>http://zxgk.court.gov.cn/zhixing/</w:t>
      </w:r>
      <w:r>
        <w:rPr>
          <w:rFonts w:hint="eastAsia" w:ascii="仿宋_GB2312" w:hAnsi="宋体" w:eastAsia="仿宋_GB2312"/>
          <w:b/>
          <w:sz w:val="32"/>
          <w:szCs w:val="32"/>
        </w:rPr>
        <w:t>）记录的企业，根据法院判决和企业申诉，在原评定等级基础上进行扣分或降级处理。</w:t>
      </w:r>
    </w:p>
    <w:p>
      <w:pPr>
        <w:adjustRightInd w:val="0"/>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4．凡行业内满足《建筑装饰行业信用评价实施办法》中规定的申报条件的企业，根据自愿参加的原则，按《实施办法》第四条第一款申报。申报企业必须保证申报材料的真实性和合法性，严禁弄虚作假，一经发现并查实，将取消申报资格并给予公示。</w:t>
      </w:r>
    </w:p>
    <w:p>
      <w:pPr>
        <w:adjustRightInd w:val="0"/>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5．从2016年起凡参加中国建筑装饰行业综合数据统计工作、申报中国建筑工程装饰奖和担任协会理事以上职务的企业，都要努力推进企业诚信建设，践行“装饰行业诚信公约”并先行通过行业信用评价。</w:t>
      </w:r>
    </w:p>
    <w:p>
      <w:pPr>
        <w:adjustRightInd w:val="0"/>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6．自本年度起，信用评价工作有关内容将委托第三方北京信构信用管理有限公司负责（包括申报企业的资料审核、信用评估，及企业信用报告），有关费用由第三方收取。</w:t>
      </w:r>
    </w:p>
    <w:p>
      <w:pPr>
        <w:adjustRightInd w:val="0"/>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7．根据《实施办法》第三条第二款规定，各省级建筑装饰协会（分会）及本会各专业委员会为初次申报行业信用评价企业的受理和初审单位。</w:t>
      </w:r>
    </w:p>
    <w:p>
      <w:pPr>
        <w:adjustRightInd w:val="0"/>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napToGrid w:val="0"/>
          <w:kern w:val="0"/>
          <w:sz w:val="32"/>
          <w:szCs w:val="32"/>
        </w:rPr>
        <w:t>8</w:t>
      </w:r>
      <w:r>
        <w:rPr>
          <w:rFonts w:hint="eastAsia" w:ascii="仿宋_GB2312" w:hAnsi="宋体" w:eastAsia="仿宋_GB2312"/>
          <w:sz w:val="32"/>
          <w:szCs w:val="32"/>
        </w:rPr>
        <w:t>．初审工作的重点是审查申报企业按《实施办法》第四条第一款要求所提供资料的完整性，并认真填报《全国建筑装饰行业信用评价初评资料评审表》，按规定时间统一报送本会秘书处。</w:t>
      </w:r>
    </w:p>
    <w:p>
      <w:pPr>
        <w:adjustRightInd w:val="0"/>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9．凡信用评价三年有效期满的企业，如需继续评价，则视同初次申报，按《实施办法》和新的评价标准认定信用等级。</w:t>
      </w:r>
    </w:p>
    <w:p>
      <w:pPr>
        <w:adjustRightInd w:val="0"/>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10．本会秘书处每年两次集中受理企业上报的初审资料，截止日期分别是5月31日、9月30日。</w:t>
      </w:r>
    </w:p>
    <w:p>
      <w:pPr>
        <w:adjustRightInd w:val="0"/>
        <w:snapToGrid w:val="0"/>
        <w:spacing w:line="336" w:lineRule="auto"/>
        <w:ind w:firstLine="630" w:firstLineChars="196"/>
        <w:rPr>
          <w:rFonts w:hint="eastAsia" w:ascii="仿宋_GB2312" w:hAnsi="宋体" w:eastAsia="仿宋_GB2312"/>
          <w:b/>
          <w:sz w:val="32"/>
          <w:szCs w:val="32"/>
        </w:rPr>
      </w:pPr>
      <w:r>
        <w:rPr>
          <w:rFonts w:hint="eastAsia" w:ascii="仿宋_GB2312" w:hAnsi="宋体" w:eastAsia="仿宋_GB2312"/>
          <w:b/>
          <w:sz w:val="32"/>
          <w:szCs w:val="32"/>
        </w:rPr>
        <w:t>二、关于年度复评的相关工作</w:t>
      </w:r>
    </w:p>
    <w:p>
      <w:pPr>
        <w:adjustRightInd w:val="0"/>
        <w:snapToGrid w:val="0"/>
        <w:spacing w:line="336" w:lineRule="auto"/>
        <w:ind w:firstLine="656" w:firstLineChars="200"/>
        <w:jc w:val="left"/>
        <w:rPr>
          <w:rFonts w:hint="eastAsia" w:ascii="仿宋_GB2312" w:hAnsi="宋体" w:eastAsia="仿宋_GB2312"/>
          <w:spacing w:val="4"/>
          <w:sz w:val="32"/>
          <w:szCs w:val="32"/>
        </w:rPr>
      </w:pPr>
      <w:r>
        <w:rPr>
          <w:rFonts w:hint="eastAsia" w:ascii="仿宋_GB2312" w:hAnsi="宋体" w:eastAsia="仿宋_GB2312"/>
          <w:spacing w:val="4"/>
          <w:sz w:val="32"/>
          <w:szCs w:val="32"/>
        </w:rPr>
        <w:t>根据国家有关部门关于“严格建立对被评价企业的动态管理制度，每年复评”的规定，我会对已授予的信用评价等级并在有效期内的企业实行年度复评。</w:t>
      </w:r>
    </w:p>
    <w:p>
      <w:pPr>
        <w:adjustRightInd w:val="0"/>
        <w:snapToGrid w:val="0"/>
        <w:spacing w:line="336"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1．根据《实施办法》第三条第二款的规定，各省级建筑装饰协会（分会）和本会各专业委员会为年度复评单位。</w:t>
      </w:r>
    </w:p>
    <w:p>
      <w:pPr>
        <w:adjustRightInd w:val="0"/>
        <w:snapToGrid w:val="0"/>
        <w:spacing w:line="336"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2．需年度复评的企业根据《行业信用评价跟踪复评》的要求向所在地省级建筑装饰协会（分会）或本会对口专业委员会提交复评资料。</w:t>
      </w:r>
    </w:p>
    <w:p>
      <w:pPr>
        <w:adjustRightInd w:val="0"/>
        <w:snapToGrid w:val="0"/>
        <w:spacing w:line="336" w:lineRule="auto"/>
        <w:ind w:firstLine="640" w:firstLineChars="200"/>
        <w:jc w:val="left"/>
        <w:rPr>
          <w:rFonts w:hint="eastAsia" w:ascii="仿宋_GB2312" w:hAnsi="宋体" w:eastAsia="仿宋_GB2312"/>
          <w:spacing w:val="2"/>
          <w:sz w:val="32"/>
          <w:szCs w:val="32"/>
        </w:rPr>
      </w:pPr>
      <w:r>
        <w:rPr>
          <w:rFonts w:hint="eastAsia" w:ascii="仿宋_GB2312" w:hAnsi="宋体" w:eastAsia="仿宋_GB2312"/>
          <w:sz w:val="32"/>
          <w:szCs w:val="32"/>
        </w:rPr>
        <w:t>3．</w:t>
      </w:r>
      <w:r>
        <w:rPr>
          <w:rFonts w:hint="eastAsia" w:ascii="仿宋_GB2312" w:hAnsi="宋体" w:eastAsia="仿宋_GB2312"/>
          <w:spacing w:val="2"/>
          <w:sz w:val="32"/>
          <w:szCs w:val="32"/>
        </w:rPr>
        <w:t>年度复评单位须根据复评要求，认真审核资料报本会行业信用建设办公室。</w:t>
      </w:r>
    </w:p>
    <w:p>
      <w:pPr>
        <w:adjustRightInd w:val="0"/>
        <w:snapToGrid w:val="0"/>
        <w:spacing w:line="336"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4．年度复评结果与原授予的信用等级有差异时，按《实施办法》中的相关规定执行。</w:t>
      </w:r>
    </w:p>
    <w:p>
      <w:pPr>
        <w:adjustRightInd w:val="0"/>
        <w:snapToGrid w:val="0"/>
        <w:spacing w:line="336"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5．年度复评工作分上、下半年二期，截止日期为每年5月31日、9月30日，逾期视为拒绝配合复评，按《实施办法》第四条第六款相关规定办理。</w:t>
      </w:r>
    </w:p>
    <w:p>
      <w:pPr>
        <w:adjustRightInd w:val="0"/>
        <w:snapToGrid w:val="0"/>
        <w:spacing w:line="336" w:lineRule="auto"/>
        <w:ind w:firstLine="643" w:firstLineChars="200"/>
        <w:rPr>
          <w:rFonts w:hint="eastAsia" w:ascii="仿宋_GB2312" w:hAnsi="宋体" w:eastAsia="仿宋_GB2312"/>
          <w:b/>
          <w:sz w:val="32"/>
          <w:szCs w:val="32"/>
        </w:rPr>
      </w:pPr>
      <w:r>
        <w:rPr>
          <w:rFonts w:hint="eastAsia" w:ascii="仿宋_GB2312" w:hAnsi="宋体" w:eastAsia="仿宋_GB2312"/>
          <w:b/>
          <w:sz w:val="32"/>
          <w:szCs w:val="32"/>
        </w:rPr>
        <w:t>三、关于评价结果应用推广工作</w:t>
      </w:r>
    </w:p>
    <w:p>
      <w:pPr>
        <w:adjustRightInd w:val="0"/>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1．评审最终结果将在中装协诚信建设服务平台（</w:t>
      </w:r>
      <w:r>
        <w:rPr>
          <w:rFonts w:hint="eastAsia" w:ascii="仿宋_GB2312" w:eastAsia="仿宋_GB2312"/>
          <w:sz w:val="32"/>
          <w:szCs w:val="32"/>
        </w:rPr>
        <w:t>www.xcbda.cn</w:t>
      </w:r>
      <w:r>
        <w:rPr>
          <w:rFonts w:hint="eastAsia" w:ascii="仿宋_GB2312" w:hAnsi="宋体" w:eastAsia="仿宋_GB2312"/>
          <w:sz w:val="32"/>
          <w:szCs w:val="32"/>
        </w:rPr>
        <w:t>）、中装新网（</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"http://www.cbda.cn" </w:instrText>
      </w:r>
      <w:r>
        <w:rPr>
          <w:rFonts w:hint="eastAsia" w:ascii="仿宋_GB2312" w:eastAsia="仿宋_GB2312"/>
          <w:sz w:val="32"/>
          <w:szCs w:val="32"/>
        </w:rPr>
        <w:fldChar w:fldCharType="separate"/>
      </w:r>
      <w:r>
        <w:rPr>
          <w:rFonts w:hint="eastAsia" w:ascii="仿宋_GB2312" w:eastAsia="仿宋_GB2312"/>
          <w:sz w:val="32"/>
          <w:szCs w:val="32"/>
        </w:rPr>
        <w:t>www.cbda.cn</w:t>
      </w:r>
      <w:r>
        <w:rPr>
          <w:rFonts w:hint="eastAsia" w:ascii="仿宋_GB2312" w:eastAsia="仿宋_GB2312"/>
          <w:sz w:val="32"/>
          <w:szCs w:val="32"/>
        </w:rPr>
        <w:fldChar w:fldCharType="end"/>
      </w:r>
      <w:r>
        <w:rPr>
          <w:rFonts w:hint="eastAsia" w:ascii="仿宋_GB2312" w:hAnsi="宋体" w:eastAsia="仿宋_GB2312"/>
          <w:sz w:val="32"/>
          <w:szCs w:val="32"/>
        </w:rPr>
        <w:t>）发布。</w:t>
      </w:r>
    </w:p>
    <w:p>
      <w:pPr>
        <w:adjustRightInd w:val="0"/>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2．全面推广装饰装修企业信用评价结果的应用，为企业提供更多的市场机会和投融资机会，免费登陆“中国公共采购平台”，同时中装协可根据企业投标需要，依据其获取的信用评价等级和信用报告提供信用推荐说明。</w:t>
      </w:r>
    </w:p>
    <w:p>
      <w:pPr>
        <w:adjustRightInd w:val="0"/>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3．搭建信用评价信息平台，在诚信品牌企业数据库的基础上，做好诚信企业电子档案建设工作，凡通过信用评价的企业可用信用申请注册号实时上传本企业业绩，我会审核后发布在平台红黑榜上，并与国家信用体系建设相关网站链接。</w:t>
      </w:r>
    </w:p>
    <w:p>
      <w:pPr>
        <w:adjustRightInd w:val="0"/>
        <w:snapToGrid w:val="0"/>
        <w:spacing w:line="336" w:lineRule="auto"/>
        <w:ind w:firstLine="643" w:firstLineChars="200"/>
        <w:rPr>
          <w:rFonts w:hint="eastAsia" w:ascii="仿宋_GB2312" w:hAnsi="宋体" w:eastAsia="仿宋_GB2312"/>
          <w:b/>
          <w:sz w:val="32"/>
          <w:szCs w:val="32"/>
        </w:rPr>
      </w:pPr>
      <w:r>
        <w:rPr>
          <w:rFonts w:hint="eastAsia" w:ascii="仿宋_GB2312" w:hAnsi="宋体" w:eastAsia="仿宋_GB2312"/>
          <w:b/>
          <w:sz w:val="32"/>
          <w:szCs w:val="32"/>
        </w:rPr>
        <w:t>相关表格请自行从中装协诚信建设服务平台（</w:t>
      </w:r>
      <w:r>
        <w:rPr>
          <w:rFonts w:hint="eastAsia" w:ascii="仿宋_GB2312" w:eastAsia="仿宋_GB2312"/>
          <w:b/>
          <w:sz w:val="32"/>
          <w:szCs w:val="32"/>
        </w:rPr>
        <w:t>www.xcbda.cn</w:t>
      </w:r>
      <w:r>
        <w:rPr>
          <w:rFonts w:hint="eastAsia" w:ascii="仿宋_GB2312" w:hAnsi="宋体" w:eastAsia="仿宋_GB2312"/>
          <w:b/>
          <w:sz w:val="32"/>
          <w:szCs w:val="32"/>
        </w:rPr>
        <w:t>）或中装新网（</w:t>
      </w:r>
      <w:r>
        <w:rPr>
          <w:rFonts w:hint="eastAsia" w:ascii="仿宋_GB2312" w:eastAsia="仿宋_GB2312"/>
          <w:b/>
          <w:sz w:val="32"/>
          <w:szCs w:val="32"/>
        </w:rPr>
        <w:t>www.cbda.cn</w:t>
      </w:r>
      <w:r>
        <w:rPr>
          <w:rFonts w:hint="eastAsia" w:ascii="仿宋_GB2312" w:hAnsi="宋体" w:eastAsia="仿宋_GB2312"/>
          <w:b/>
          <w:sz w:val="32"/>
          <w:szCs w:val="32"/>
        </w:rPr>
        <w:t>）《信用评价》专栏直接下载。</w:t>
      </w:r>
    </w:p>
    <w:p>
      <w:pPr>
        <w:adjustRightInd w:val="0"/>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工作中如遇问题请与中国建筑装饰协会行业信用建设办公室联系。</w:t>
      </w:r>
    </w:p>
    <w:p>
      <w:pPr>
        <w:adjustRightInd w:val="0"/>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联 系 人：李卫青   邱悦   姜莹莹</w:t>
      </w:r>
    </w:p>
    <w:p>
      <w:pPr>
        <w:adjustRightInd w:val="0"/>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联系电话：010-88383138   88389037   88389069</w:t>
      </w:r>
    </w:p>
    <w:p>
      <w:pPr>
        <w:adjustRightInd w:val="0"/>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邮    箱：985497490@ qq.com   66217394@qq.com</w:t>
      </w:r>
    </w:p>
    <w:p>
      <w:pPr>
        <w:adjustRightInd w:val="0"/>
        <w:snapToGrid w:val="0"/>
        <w:spacing w:line="336" w:lineRule="auto"/>
        <w:ind w:left="2238" w:leftChars="304" w:hanging="1600" w:hangingChars="500"/>
        <w:rPr>
          <w:rFonts w:hint="eastAsia" w:ascii="仿宋_GB2312" w:hAnsi="宋体" w:eastAsia="仿宋_GB2312"/>
          <w:sz w:val="32"/>
          <w:szCs w:val="32"/>
        </w:rPr>
      </w:pPr>
      <w:r>
        <w:rPr>
          <w:rFonts w:hint="eastAsia" w:ascii="仿宋_GB2312" w:hAnsi="宋体" w:eastAsia="仿宋_GB2312"/>
          <w:sz w:val="32"/>
          <w:szCs w:val="32"/>
        </w:rPr>
        <w:t>地    址：北京市海淀区三里河路21号甘家口大厦南楼十层</w:t>
      </w:r>
    </w:p>
    <w:p>
      <w:pPr>
        <w:adjustRightInd w:val="0"/>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网    址：</w:t>
      </w:r>
      <w:r>
        <w:rPr>
          <w:rFonts w:hint="eastAsia" w:ascii="仿宋_GB2312" w:eastAsia="仿宋_GB2312"/>
          <w:sz w:val="32"/>
          <w:szCs w:val="32"/>
        </w:rPr>
        <w:t>www.xcbda.cn</w:t>
      </w:r>
      <w:r>
        <w:rPr>
          <w:rFonts w:hint="eastAsia" w:ascii="仿宋_GB2312" w:hAnsi="宋体" w:eastAsia="仿宋_GB2312"/>
          <w:sz w:val="32"/>
          <w:szCs w:val="32"/>
        </w:rPr>
        <w:t xml:space="preserve">   </w:t>
      </w:r>
      <w:r>
        <w:rPr>
          <w:rFonts w:hint="eastAsia" w:ascii="仿宋_GB2312" w:hAnsi="宋体" w:eastAsia="仿宋_GB2312"/>
          <w:sz w:val="32"/>
          <w:szCs w:val="32"/>
        </w:rPr>
        <w:fldChar w:fldCharType="begin"/>
      </w:r>
      <w:r>
        <w:rPr>
          <w:rFonts w:hint="eastAsia" w:ascii="仿宋_GB2312" w:hAnsi="宋体" w:eastAsia="仿宋_GB2312"/>
          <w:sz w:val="32"/>
          <w:szCs w:val="32"/>
        </w:rPr>
        <w:instrText xml:space="preserve"> HYPERLINK "http://www.cbda.cn" </w:instrText>
      </w:r>
      <w:r>
        <w:rPr>
          <w:rFonts w:hint="eastAsia" w:ascii="仿宋_GB2312" w:hAnsi="宋体" w:eastAsia="仿宋_GB2312"/>
          <w:sz w:val="32"/>
          <w:szCs w:val="32"/>
        </w:rPr>
        <w:fldChar w:fldCharType="separate"/>
      </w:r>
      <w:r>
        <w:rPr>
          <w:rFonts w:hint="eastAsia" w:ascii="仿宋_GB2312" w:eastAsia="仿宋_GB2312"/>
          <w:sz w:val="32"/>
          <w:szCs w:val="32"/>
        </w:rPr>
        <w:t>www.cbda.cn</w:t>
      </w:r>
      <w:r>
        <w:rPr>
          <w:rFonts w:hint="eastAsia" w:ascii="仿宋_GB2312" w:hAnsi="宋体" w:eastAsia="仿宋_GB2312"/>
          <w:sz w:val="32"/>
          <w:szCs w:val="32"/>
        </w:rPr>
        <w:fldChar w:fldCharType="end"/>
      </w:r>
    </w:p>
    <w:p>
      <w:pPr>
        <w:adjustRightInd w:val="0"/>
        <w:snapToGrid w:val="0"/>
        <w:spacing w:line="336"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信用评价QQ群：210810361</w:t>
      </w:r>
    </w:p>
    <w:p>
      <w:pPr>
        <w:adjustRightInd w:val="0"/>
        <w:snapToGrid w:val="0"/>
        <w:spacing w:line="336" w:lineRule="auto"/>
        <w:ind w:firstLine="640" w:firstLineChars="200"/>
        <w:rPr>
          <w:rFonts w:hint="eastAsia" w:ascii="仿宋_GB2312" w:hAnsi="宋体" w:eastAsia="仿宋_GB2312"/>
          <w:sz w:val="32"/>
          <w:szCs w:val="32"/>
        </w:rPr>
      </w:pPr>
    </w:p>
    <w:p>
      <w:pPr>
        <w:adjustRightInd w:val="0"/>
        <w:snapToGrid w:val="0"/>
        <w:spacing w:line="336" w:lineRule="auto"/>
        <w:ind w:firstLine="5440" w:firstLineChars="1700"/>
        <w:rPr>
          <w:rFonts w:hint="eastAsia" w:ascii="仿宋_GB2312" w:hAnsi="宋体" w:eastAsia="仿宋_GB2312"/>
          <w:sz w:val="32"/>
          <w:szCs w:val="32"/>
        </w:rPr>
      </w:pPr>
      <w:r>
        <w:rPr>
          <w:rFonts w:hint="eastAsia" w:ascii="仿宋_GB2312" w:hAnsi="宋体" w:eastAsia="仿宋_GB2312"/>
          <w:sz w:val="32"/>
          <w:szCs w:val="32"/>
        </w:rPr>
        <w:t>中国建筑装饰协会</w:t>
      </w:r>
    </w:p>
    <w:p>
      <w:pPr>
        <w:adjustRightInd w:val="0"/>
        <w:snapToGrid w:val="0"/>
        <w:spacing w:line="336" w:lineRule="auto"/>
        <w:ind w:firstLine="851" w:firstLineChars="266"/>
        <w:rPr>
          <w:rFonts w:hint="eastAsia" w:ascii="仿宋_GB2312" w:hAnsi="宋体" w:eastAsia="仿宋_GB2312"/>
          <w:sz w:val="32"/>
          <w:szCs w:val="32"/>
        </w:rPr>
      </w:pPr>
      <w:r>
        <w:rPr>
          <w:rFonts w:hint="eastAsia" w:ascii="仿宋_GB2312" w:hAnsi="宋体" w:eastAsia="仿宋_GB2312"/>
          <w:sz w:val="32"/>
          <w:szCs w:val="32"/>
        </w:rPr>
        <w:t xml:space="preserve">                             2019年3月19日</w:t>
      </w: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D90C11"/>
    <w:rsid w:val="731868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黑色星期天</cp:lastModifiedBy>
  <cp:lastPrinted>2019-03-27T02:32:06Z</cp:lastPrinted>
  <dcterms:modified xsi:type="dcterms:W3CDTF">2019-03-27T02:34:16Z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