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关于转发中国安装协会《关于开展“2018年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安装行业BIM技术应用成果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评价活动”的通知》的函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内建协函〔2018〕73号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各盟市建筑业协会，各会员企业、有关单位：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为积极推动本地区安装行业BIM技术应用发展，中国安装协会于近期开展“2018年安装行业BIM技术应用成果评价活动”成果申报截止时间2018年10月26日，现将中国安装协会《关于开展“2018年安装行业BIM技术应用成果评价活动”的通知》（安协BIM〔2018〕3号）转发给你们，请各相关单位积极参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人：吴亚轩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联系电话：13304719644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联系地址：呼和浩特市赛罕区锡林南路永光巷28号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编：010020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箱：nmjxhyfw@163.com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"http://60.31.29.42/upload/file/20180918/20180918085157_44694.pdf" \t "http://60.31.29.42/_blank"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1.通知文件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"http://60.31.29.42/upload/file/20180918/20180918085209_56016.docx" \t "http://60.31.29.42/_blank"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2.安装行业BIM技术应用成果评价办法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内蒙古自治区建筑业协会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2018年9月18日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361" w:right="1474" w:bottom="1361" w:left="1531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sectPr>
          <w:pgSz w:w="11906" w:h="16838"/>
          <w:pgMar w:top="1361" w:right="1474" w:bottom="136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676900" cy="8434705"/>
            <wp:effectExtent l="0" t="0" r="7620" b="8255"/>
            <wp:docPr id="2" name="图片 2" descr="(FAAH[0I`VMQI~L5ZS}_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(FAAH[0I`VMQI~L5ZS}_D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4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600700" cy="8809355"/>
            <wp:effectExtent l="0" t="0" r="7620" b="14605"/>
            <wp:docPr id="1" name="图片 1" descr="@$QE(INZ9G%F5H%8TR)NE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$QE(INZ9G%F5H%8TR)NEY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80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outlineLvl w:val="0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安装行业BIM技术应用成果评价办法</w:t>
      </w:r>
    </w:p>
    <w:p>
      <w:pPr>
        <w:adjustRightInd w:val="0"/>
        <w:snapToGrid w:val="0"/>
        <w:spacing w:before="312" w:beforeLines="100" w:line="48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第一章   总  则</w:t>
      </w:r>
    </w:p>
    <w:p>
      <w:pPr>
        <w:adjustRightInd w:val="0"/>
        <w:snapToGrid w:val="0"/>
        <w:spacing w:line="360" w:lineRule="auto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第一条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推广和普及BIM技术在安装行业从设计、产品、施工到运营、维护全生命周期的应用，根据国务院办公厅《关于促进建筑业持续健康发展的意见》（国办发〔2017〕19号）、住房和城乡建设部《关于印发推进建筑信息模型应用指导意见的通知》（建质函〔2015〕159号）文件精神，决定开展BIM技术应用成果评价活动（以下称“成果评价”），制定本办法。</w:t>
      </w:r>
    </w:p>
    <w:p>
      <w:pPr>
        <w:adjustRightInd w:val="0"/>
        <w:snapToGrid w:val="0"/>
        <w:spacing w:line="360" w:lineRule="auto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成果评价以应用效果和技术创新为核心，突出BIM技术在机电安装工程中的应用特点和价值，坚持公开、公正、公平和科学的原则。</w:t>
      </w:r>
    </w:p>
    <w:p>
      <w:pPr>
        <w:adjustRightInd w:val="0"/>
        <w:snapToGrid w:val="0"/>
        <w:spacing w:line="360" w:lineRule="auto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申报单位为中国安装协会会</w:t>
      </w:r>
      <w:r>
        <w:rPr>
          <w:rFonts w:hint="eastAsia" w:ascii="仿宋_GB2312" w:hAnsi="仿宋_GB2312" w:eastAsia="仿宋_GB2312" w:cs="仿宋_GB2312"/>
          <w:sz w:val="32"/>
          <w:szCs w:val="32"/>
        </w:rPr>
        <w:t>员单位，</w:t>
      </w:r>
      <w:r>
        <w:rPr>
          <w:rFonts w:ascii="仿宋_GB2312" w:hAnsi="仿宋_GB2312" w:eastAsia="仿宋_GB2312" w:cs="仿宋_GB2312"/>
          <w:sz w:val="32"/>
          <w:szCs w:val="32"/>
        </w:rPr>
        <w:t>会员单位自愿申报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成果评价活动每年组织一次。</w:t>
      </w:r>
    </w:p>
    <w:p>
      <w:pPr>
        <w:adjustRightInd w:val="0"/>
        <w:snapToGrid w:val="0"/>
        <w:spacing w:before="156" w:beforeLines="50" w:line="36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第四条 </w:t>
      </w:r>
      <w:r>
        <w:rPr>
          <w:rFonts w:hint="eastAsia" w:ascii="仿宋_GB2312" w:eastAsia="仿宋_GB2312"/>
          <w:sz w:val="32"/>
          <w:szCs w:val="32"/>
        </w:rPr>
        <w:t xml:space="preserve"> 成</w:t>
      </w:r>
      <w:r>
        <w:rPr>
          <w:rFonts w:ascii="仿宋_GB2312" w:eastAsia="仿宋_GB2312"/>
          <w:sz w:val="32"/>
          <w:szCs w:val="32"/>
        </w:rPr>
        <w:t>果评价活动的组织工作由</w:t>
      </w:r>
      <w:r>
        <w:rPr>
          <w:rFonts w:hint="eastAsia" w:ascii="仿宋_GB2312" w:eastAsia="仿宋_GB2312"/>
          <w:sz w:val="32"/>
          <w:szCs w:val="32"/>
        </w:rPr>
        <w:t>中国安装协会BIM应用与智慧建造分会（以下称BIM分会）负责，主要工作包括：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邀请专家，确定成果评价的实施方案及评分标准，组织、监督、协调和指导各工作组按各自分工进行工作，对</w:t>
      </w:r>
      <w:r>
        <w:rPr>
          <w:rFonts w:ascii="仿宋_GB2312" w:hAnsi="仿宋_GB2312" w:eastAsia="仿宋_GB2312" w:cs="仿宋_GB2312"/>
          <w:sz w:val="32"/>
          <w:szCs w:val="32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相关重大问题进行审核并作出决定，完成活动筹备的相关工作等。</w:t>
      </w:r>
    </w:p>
    <w:p>
      <w:pPr>
        <w:adjustRightInd w:val="0"/>
        <w:snapToGrid w:val="0"/>
        <w:spacing w:before="312" w:beforeLines="100" w:line="48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第二章   申报及要求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申报类别：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按照成果所属项目类别分为：民用建设机电安装工程BIM应用、钢结构工程BIM应用和工业安装工程BIM应用三个类别。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申报要求：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申报成果必须已经在实际建设工程中得到应用（安装工程量完成70%及以上），并取得一定经济效益和社会效益。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申报成果技术水平先进、创新点突出，具备一定的推广应用价值。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.申报单位需对成果优中选优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，原则上每一会员单位每年申报成果总数不超过5项。同一申报成果的联合申报单位不超过4个，完成人一般不超过10人；如超出规定数量，则按申报表填报的顺序从前至后选取。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下列项目不能参加成果评价活动：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1.涉及国防、国家安全的保密项目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已</w:t>
      </w:r>
      <w:r>
        <w:rPr>
          <w:rFonts w:ascii="仿宋_GB2312" w:hAnsi="仿宋_GB2312" w:eastAsia="仿宋_GB2312" w:cs="仿宋_GB2312"/>
          <w:sz w:val="32"/>
          <w:szCs w:val="32"/>
        </w:rPr>
        <w:t>参加过相关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</w:t>
      </w:r>
      <w:r>
        <w:rPr>
          <w:rFonts w:ascii="仿宋_GB2312" w:hAnsi="仿宋_GB2312" w:eastAsia="仿宋_GB2312" w:cs="仿宋_GB2312"/>
          <w:sz w:val="32"/>
          <w:szCs w:val="32"/>
        </w:rPr>
        <w:t>BIM技术成果评价活动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或大赛，且未增加新的创新应用点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3.有争议的项目。</w:t>
      </w:r>
    </w:p>
    <w:p>
      <w:pPr>
        <w:adjustRightInd w:val="0"/>
        <w:snapToGrid w:val="0"/>
        <w:spacing w:before="312" w:beforeLines="100" w:line="48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第三章   申报资料及提交方式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申报内容：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申报表（见附件）经申报单位自审后，由申报单位的技术负责人签署推荐意见并加盖单位公章。申报表的信息需填写完整无误，一经提交信息不可更改。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.成果资料（配音PPT或视频、BIM的原始文件及相关证明文件）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（1）成果介绍包括但不限于：项目介绍、BIM团队介绍、BIM应用的软硬件配置；BIM技术应用情况说明，BIM应用的特点、亮点、主要成果、应用创新创效和成果总结等。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（2）成果使用配音PPT或</w:t>
      </w:r>
      <w:r>
        <w:rPr>
          <w:rFonts w:ascii="仿宋_GB2312" w:hAnsi="仿宋_GB2312" w:eastAsia="仿宋_GB2312" w:cs="仿宋_GB2312"/>
          <w:sz w:val="32"/>
          <w:szCs w:val="32"/>
        </w:rPr>
        <w:t>MP4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视频呈报，时间控制在10分钟以内。以图片或视频的方式，展示</w:t>
      </w:r>
      <w:r>
        <w:rPr>
          <w:rFonts w:ascii="仿宋_GB2312" w:hAnsi="仿宋_GB2312" w:eastAsia="仿宋_GB2312" w:cs="仿宋_GB2312"/>
          <w:sz w:val="32"/>
          <w:szCs w:val="32"/>
        </w:rPr>
        <w:t>BIM技术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成果主要特点、亮点和创新点等。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（3）成果须提交相应建筑结构模型作为载体，但建筑结构模型不作为成果的主要评价内容。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提交方式：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1.将申报内容存入命名为“申报单位+成果</w:t>
      </w:r>
      <w:r>
        <w:rPr>
          <w:rFonts w:ascii="仿宋_GB2312" w:hAnsi="仿宋_GB2312" w:eastAsia="仿宋_GB2312" w:cs="仿宋_GB2312"/>
          <w:sz w:val="32"/>
          <w:szCs w:val="32"/>
        </w:rPr>
        <w:t>名称”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文件夹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，一个成果对应一个文件夹，将此文件夹上传</w:t>
      </w:r>
      <w:r>
        <w:rPr>
          <w:rFonts w:ascii="仿宋_GB2312" w:hAnsi="仿宋_GB2312" w:eastAsia="仿宋_GB2312" w:cs="仿宋_GB2312"/>
          <w:sz w:val="32"/>
          <w:szCs w:val="32"/>
        </w:rPr>
        <w:t>至百度网盘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.将申报内容的下载链接和申报表（盖章扫描版和</w:t>
      </w:r>
      <w:r>
        <w:rPr>
          <w:rFonts w:ascii="仿宋_GB2312" w:hAnsi="仿宋_GB2312" w:eastAsia="仿宋_GB2312" w:cs="仿宋_GB2312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版）在规定时间内发送至BIM分会秘书处邮箱az</w:t>
      </w:r>
      <w:r>
        <w:rPr>
          <w:rFonts w:ascii="仿宋_GB2312" w:hAnsi="仿宋_GB2312" w:eastAsia="仿宋_GB2312" w:cs="仿宋_GB2312"/>
          <w:sz w:val="32"/>
          <w:szCs w:val="32"/>
        </w:rPr>
        <w:t>xhBIM@163.com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3.申报表原件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（一式两份）在规定时间内邮寄至BIM分会。</w:t>
      </w:r>
    </w:p>
    <w:p>
      <w:pPr>
        <w:adjustRightInd w:val="0"/>
        <w:snapToGrid w:val="0"/>
        <w:spacing w:before="312" w:beforeLines="100" w:line="48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第四章   评价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主要评价指标：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成果评价注重BIM技术应用在工程建设过程中的实际应用效果。具体指标：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1.BIM模型组织和建模水平：包括但不限于建模方法、模型质量、模型应用的适应能力等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2.BIM应用水平：包括但不限于全专业、全过程、全员BIM应用水平，BIM集成应用水平，BIM应用解决的具体工程问题，创造的价值，投入产出情况，与传统非BIM技术应用对比综合效益分析，以及主要的经验和教训等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3.申报资料的完整性、符合性和现场答辩能力水平。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评价程序：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1.资料审查。BIM分会秘书处依据本办法对申报单位资格及申报成果资料进行审查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2.成果初评。</w:t>
      </w:r>
      <w:r>
        <w:rPr>
          <w:rFonts w:ascii="仿宋_GB2312" w:hAnsi="仿宋_GB2312" w:eastAsia="仿宋_GB2312" w:cs="仿宋_GB2312"/>
          <w:sz w:val="32"/>
          <w:szCs w:val="32"/>
        </w:rPr>
        <w:t>BIM分会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组织技术专家对申报成果采取网络初评和集中评审的形式进行初评，本着优中选优的原则确定现场发布的成果名单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成果终评。成果终评采取成果汇报、专家提问、现场答辩的形式。通过初评的成果主要完成人现场汇报，并回答评委提问、质询，专家评委组结合成果材料和汇报答辩能力确定申报成果的最终水平。</w:t>
      </w:r>
      <w:r>
        <w:rPr>
          <w:rFonts w:ascii="仿宋_GB2312" w:hAnsi="仿宋_GB2312" w:eastAsia="仿宋_GB2312" w:cs="仿宋_GB2312"/>
          <w:sz w:val="32"/>
          <w:szCs w:val="32"/>
        </w:rPr>
        <w:t>申报成果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ascii="仿宋_GB2312" w:hAnsi="仿宋_GB2312" w:eastAsia="仿宋_GB2312" w:cs="仿宋_GB2312"/>
          <w:sz w:val="32"/>
          <w:szCs w:val="32"/>
        </w:rPr>
        <w:t>应用水平高低分为国内领先、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</w:t>
      </w:r>
      <w:r>
        <w:rPr>
          <w:rFonts w:ascii="仿宋_GB2312" w:hAnsi="仿宋_GB2312" w:eastAsia="仿宋_GB2312" w:cs="仿宋_GB2312"/>
          <w:sz w:val="32"/>
          <w:szCs w:val="32"/>
        </w:rPr>
        <w:t>先进、行业领先和行业先进。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4.公示。入选终评的成果名单将在中国安装协会网（www.azxh.cn）和BIM分会官网（www.azxhBIM.cn）进行公示，公示期为</w:t>
      </w:r>
      <w:r>
        <w:rPr>
          <w:rFonts w:ascii="仿宋_GB2312" w:hAnsi="仿宋_GB2312" w:eastAsia="仿宋_GB2312" w:cs="仿宋_GB2312"/>
          <w:sz w:val="32"/>
          <w:szCs w:val="32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="312" w:beforeLines="100" w:line="48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第五章   评价结果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向入选终评的相关单位、组织单位或个人发放奖牌和证书。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第十三条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为交流和分享BIM技术应用方法和成果，促进工程质量管理和科技创新进步，入选终评的成果作品将优先入编相关成果作品选编、专辑或光盘等。</w:t>
      </w:r>
    </w:p>
    <w:p>
      <w:pPr>
        <w:adjustRightInd w:val="0"/>
        <w:snapToGrid w:val="0"/>
        <w:spacing w:before="312" w:beforeLines="100" w:line="48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第六章   附则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注意事项：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.成果作品不限制使用软件的种类，但要求使用相关正版软件。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.成果作品不得侵犯第三方知识产权或其他权利,侵权责任由申报单位及其个人承担。若申报成果属剽窃或抄袭的，一经查实，则取消相应荣誉称号并在公示网站上通告，同时取消未来三年的成果评价资格。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.B</w:t>
      </w:r>
      <w:r>
        <w:rPr>
          <w:rFonts w:ascii="仿宋_GB2312" w:hAnsi="仿宋_GB2312" w:eastAsia="仿宋_GB2312" w:cs="仿宋_GB2312"/>
          <w:sz w:val="32"/>
          <w:szCs w:val="32"/>
        </w:rPr>
        <w:t>IM技术应用成果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经审定系与国内同类公开成果作品雷同，将取消评价资格（省市协会或企业内部举办的相关评选除外）。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所有申报的成果资料，只用于评价活动，相关单位及组织不得将成果资料外泄。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除活动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主办单位以外，任何单位或个人未经授权，不得擅自以</w:t>
      </w:r>
      <w:r>
        <w:rPr>
          <w:rFonts w:ascii="仿宋_GB2312" w:hAnsi="仿宋_GB2312" w:eastAsia="仿宋_GB2312" w:cs="仿宋_GB2312"/>
          <w:sz w:val="32"/>
          <w:szCs w:val="32"/>
        </w:rPr>
        <w:t>成果评价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的名义举办培训、冠名等相关活动。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第十七条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信息发布：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中国安装协会官网（www.azxh.cn）、</w:t>
      </w:r>
      <w:r>
        <w:rPr>
          <w:rFonts w:ascii="仿宋_GB2312" w:hAnsi="仿宋_GB2312" w:eastAsia="仿宋_GB2312" w:cs="仿宋_GB2312"/>
          <w:sz w:val="32"/>
          <w:szCs w:val="32"/>
        </w:rPr>
        <w:t>BIM分会</w:t>
      </w:r>
      <w:r>
        <w:rPr>
          <w:rFonts w:hint="eastAsia" w:ascii="仿宋_GB2312" w:hAnsi="仿宋_GB2312" w:eastAsia="仿宋_GB2312" w:cs="仿宋_GB2312"/>
          <w:sz w:val="32"/>
          <w:szCs w:val="32"/>
        </w:rPr>
        <w:t>官网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www.azxh</w:t>
      </w:r>
      <w:r>
        <w:rPr>
          <w:rFonts w:ascii="仿宋_GB2312" w:hAnsi="仿宋_GB2312" w:eastAsia="仿宋_GB2312" w:cs="仿宋_GB2312"/>
          <w:sz w:val="32"/>
          <w:szCs w:val="32"/>
        </w:rPr>
        <w:t>BIM</w:t>
      </w:r>
      <w:r>
        <w:rPr>
          <w:rFonts w:hint="eastAsia" w:ascii="仿宋_GB2312" w:hAnsi="仿宋_GB2312" w:eastAsia="仿宋_GB2312" w:cs="仿宋_GB2312"/>
          <w:sz w:val="32"/>
          <w:szCs w:val="32"/>
        </w:rPr>
        <w:t>.cn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或有关媒体。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第十八条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本办法由中国安装协会BIM应用与智慧建造分会负责解释。</w:t>
      </w: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312" w:beforeLines="100" w:after="156" w:afterLines="50" w:line="4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安装行业BIM技术应用成果评价申报表</w:t>
      </w:r>
    </w:p>
    <w:tbl>
      <w:tblPr>
        <w:tblStyle w:val="10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1"/>
        <w:gridCol w:w="1323"/>
        <w:gridCol w:w="874"/>
        <w:gridCol w:w="1170"/>
        <w:gridCol w:w="889"/>
        <w:gridCol w:w="202"/>
        <w:gridCol w:w="1036"/>
        <w:gridCol w:w="24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成果类别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Times New Roman"/>
                <w:szCs w:val="21"/>
              </w:rPr>
              <w:object>
                <v:shape id="_x0000_i1025" o:spt="201" alt="" type="#_x0000_t201" style="height:12pt;width:13.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OptionButton111" w:shapeid="_x0000_i1025"/>
              </w:object>
            </w:r>
            <w:r>
              <w:rPr>
                <w:rFonts w:hint="eastAsia" w:ascii="宋体" w:hAnsi="宋体"/>
                <w:szCs w:val="21"/>
              </w:rPr>
              <w:t>民用建设机电安装工程BIM应用</w:t>
            </w:r>
          </w:p>
          <w:p>
            <w:r>
              <w:rPr>
                <w:rFonts w:ascii="宋体" w:cs="Times New Roman"/>
                <w:szCs w:val="21"/>
              </w:rPr>
              <w:object>
                <v:shape id="_x0000_i1026" o:spt="201" alt="" type="#_x0000_t201" style="height:12pt;width:13.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9" w:name="OptionButton1111" w:shapeid="_x0000_i1026"/>
              </w:object>
            </w:r>
            <w:r>
              <w:rPr>
                <w:rFonts w:hint="eastAsia" w:ascii="宋体" w:hAnsi="宋体"/>
                <w:szCs w:val="21"/>
              </w:rPr>
              <w:t>钢结构工程BIM应用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Times New Roman"/>
                <w:szCs w:val="21"/>
              </w:rPr>
              <w:object>
                <v:shape id="_x0000_i1027" o:spt="201" alt="" type="#_x0000_t201" style="height:12pt;width:13.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OptionButton1112" w:shapeid="_x0000_i1027"/>
              </w:object>
            </w:r>
            <w:r>
              <w:rPr>
                <w:rFonts w:hint="eastAsia" w:ascii="宋体" w:hAnsi="宋体"/>
                <w:szCs w:val="21"/>
              </w:rPr>
              <w:t>工业安装工程BIM应用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34"/>
              </w:tabs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3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会员信息（请勾选）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3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34"/>
              </w:tabs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hint="eastAsia" w:ascii="宋体" w:hAnsi="宋体"/>
                <w:w w:val="80"/>
                <w:sz w:val="18"/>
                <w:szCs w:val="18"/>
              </w:rPr>
              <w:t>中安协会员</w:t>
            </w:r>
          </w:p>
          <w:p>
            <w:pPr>
              <w:tabs>
                <w:tab w:val="left" w:pos="1134"/>
              </w:tabs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34"/>
              </w:tabs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hint="eastAsia" w:ascii="宋体" w:hAnsi="宋体"/>
                <w:w w:val="80"/>
                <w:sz w:val="18"/>
                <w:szCs w:val="18"/>
              </w:rPr>
              <w:t>近三年会费</w:t>
            </w:r>
          </w:p>
          <w:p>
            <w:pPr>
              <w:tabs>
                <w:tab w:val="left" w:pos="1134"/>
              </w:tabs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hint="eastAsia" w:ascii="宋体" w:hAnsi="宋体"/>
                <w:w w:val="80"/>
                <w:sz w:val="18"/>
                <w:szCs w:val="18"/>
              </w:rPr>
              <w:t>缴纳情况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cs="Times New Roman"/>
              </w:rPr>
              <w:object>
                <v:shape id="_x0000_i1028" o:spt="201" alt="" type="#_x0000_t201" style="height:12.6pt;width:16.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31" w:shapeid="_x0000_i1028"/>
              </w:object>
            </w:r>
            <w:bookmarkEnd w:id="0"/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</w:rPr>
              <w:object>
                <v:shape id="_x0000_i1029" o:spt="201" alt="" type="#_x0000_t201" style="height:18pt;width:11.4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222" w:shapeid="_x0000_i1029"/>
              </w:objec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object>
                <v:shape id="_x0000_i1030" o:spt="201" alt="" type="#_x0000_t201" style="height:18pt;width:11.4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232" w:shapeid="_x0000_i1030"/>
              </w:objec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object>
                <v:shape id="_x0000_i1031" o:spt="201" alt="" type="#_x0000_t201" style="height:18pt;width:11.4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heckBox242" w:shapeid="_x0000_i1031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cs="Times New Roman"/>
              </w:rPr>
              <w:object>
                <v:shape id="_x0000_i1032" o:spt="201" alt="" type="#_x0000_t201" style="height:12.6pt;width:16.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20" w:name="CheckBox1313" w:shapeid="_x0000_i1032"/>
              </w:objec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</w:rPr>
              <w:object>
                <v:shape id="_x0000_i1033" o:spt="201" alt="" type="#_x0000_t201" style="height:18pt;width:11.4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w:control r:id="rId21" w:name="CheckBox22" w:shapeid="_x0000_i1033"/>
              </w:objec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object>
                <v:shape id="_x0000_i1034" o:spt="201" alt="" type="#_x0000_t201" style="height:18pt;width:11.4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w:control r:id="rId23" w:name="CheckBox23" w:shapeid="_x0000_i1034"/>
              </w:objec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object>
                <v:shape id="_x0000_i1035" o:spt="201" alt="" type="#_x0000_t201" style="height:18pt;width:11.4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w:control r:id="rId25" w:name="CheckBox24" w:shapeid="_x0000_i1035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cs="Times New Roman"/>
              </w:rPr>
              <w:object>
                <v:shape id="_x0000_i1036" o:spt="201" alt="" type="#_x0000_t201" style="height:12.6pt;width:16.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27" w:name="CheckBox1316" w:shapeid="_x0000_i1036"/>
              </w:objec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</w:rPr>
              <w:object>
                <v:shape id="_x0000_i1037" o:spt="201" alt="" type="#_x0000_t201" style="height:18pt;width:11.4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heckBox221" w:shapeid="_x0000_i1037"/>
              </w:objec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object>
                <v:shape id="_x0000_i1038" o:spt="201" alt="" type="#_x0000_t201" style="height:18pt;width:11.4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w:control r:id="rId30" w:name="CheckBox231" w:shapeid="_x0000_i1038"/>
              </w:objec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object>
                <v:shape id="_x0000_i1039" o:spt="201" alt="" type="#_x0000_t201" style="height:18pt;width:11.4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w:control r:id="rId32" w:name="CheckBox241" w:shapeid="_x0000_i1039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工程地址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工程规模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建筑面积（㎡）：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机电安装工程造价（万元）：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开工时间</w:t>
            </w: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竣工时间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姓名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所属</w:t>
            </w:r>
            <w:r>
              <w:rPr>
                <w:rFonts w:ascii="宋体"/>
                <w:szCs w:val="21"/>
              </w:rPr>
              <w:t>单位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部门及职务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本成果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承担的职责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highlight w:val="yellow"/>
              </w:rPr>
            </w:pPr>
            <w:r>
              <w:rPr>
                <w:rFonts w:ascii="宋体"/>
                <w:sz w:val="24"/>
              </w:rPr>
              <w:t>项目及成果简</w:t>
            </w: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ascii="宋体"/>
                <w:sz w:val="24"/>
              </w:rPr>
              <w:t>介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该成果曾获其他BIM奖项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（若有，注明获奖时间、奖项名称和获奖情况等）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该成果使用的正版软件及其完成的工作</w:t>
            </w:r>
          </w:p>
        </w:tc>
        <w:tc>
          <w:tcPr>
            <w:tcW w:w="4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软件名称及版本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简述软件在成果中完成的工作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（联合申报单位均需公章）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单位意见：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技术负责人（签名）:</w:t>
            </w:r>
          </w:p>
          <w:p>
            <w:pPr>
              <w:ind w:right="147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（单位公章）</w:t>
            </w:r>
          </w:p>
          <w:p>
            <w:pPr>
              <w:ind w:right="1470"/>
              <w:jc w:val="center"/>
              <w:rPr>
                <w:rFonts w:ascii="宋体"/>
                <w:szCs w:val="21"/>
              </w:rPr>
            </w:pPr>
          </w:p>
          <w:p>
            <w:pPr>
              <w:ind w:right="1470"/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年   月   日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20" w:lineRule="exact"/>
        <w:outlineLvl w:val="0"/>
        <w:rPr>
          <w:rFonts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361" w:right="147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65845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7"/>
    <w:rsid w:val="00000564"/>
    <w:rsid w:val="00005F7D"/>
    <w:rsid w:val="00006772"/>
    <w:rsid w:val="0000730F"/>
    <w:rsid w:val="00010B55"/>
    <w:rsid w:val="00023EF6"/>
    <w:rsid w:val="00026C19"/>
    <w:rsid w:val="000272F2"/>
    <w:rsid w:val="0003188D"/>
    <w:rsid w:val="00031B40"/>
    <w:rsid w:val="000349A8"/>
    <w:rsid w:val="0003660F"/>
    <w:rsid w:val="0005003D"/>
    <w:rsid w:val="00060243"/>
    <w:rsid w:val="00060C1B"/>
    <w:rsid w:val="00060C1E"/>
    <w:rsid w:val="0006367F"/>
    <w:rsid w:val="00071A54"/>
    <w:rsid w:val="00071E24"/>
    <w:rsid w:val="00073E36"/>
    <w:rsid w:val="00082814"/>
    <w:rsid w:val="00085071"/>
    <w:rsid w:val="00086240"/>
    <w:rsid w:val="000913A4"/>
    <w:rsid w:val="000932B1"/>
    <w:rsid w:val="000A31A1"/>
    <w:rsid w:val="000A3A76"/>
    <w:rsid w:val="000A51A0"/>
    <w:rsid w:val="000B0595"/>
    <w:rsid w:val="000B1550"/>
    <w:rsid w:val="000B62CB"/>
    <w:rsid w:val="000C01CD"/>
    <w:rsid w:val="000C4550"/>
    <w:rsid w:val="000D020D"/>
    <w:rsid w:val="000D3C61"/>
    <w:rsid w:val="000F248F"/>
    <w:rsid w:val="000F2866"/>
    <w:rsid w:val="000F2F53"/>
    <w:rsid w:val="001037E6"/>
    <w:rsid w:val="00103D9C"/>
    <w:rsid w:val="0011456B"/>
    <w:rsid w:val="0012375E"/>
    <w:rsid w:val="001275E8"/>
    <w:rsid w:val="00127FF0"/>
    <w:rsid w:val="00135128"/>
    <w:rsid w:val="001417F9"/>
    <w:rsid w:val="0014554B"/>
    <w:rsid w:val="00145899"/>
    <w:rsid w:val="001470B0"/>
    <w:rsid w:val="00147472"/>
    <w:rsid w:val="0015054A"/>
    <w:rsid w:val="001513E4"/>
    <w:rsid w:val="00153C70"/>
    <w:rsid w:val="00155C5B"/>
    <w:rsid w:val="00156A1F"/>
    <w:rsid w:val="00156F31"/>
    <w:rsid w:val="0016365A"/>
    <w:rsid w:val="00164699"/>
    <w:rsid w:val="001671E2"/>
    <w:rsid w:val="001702F8"/>
    <w:rsid w:val="00185928"/>
    <w:rsid w:val="001903EA"/>
    <w:rsid w:val="00191631"/>
    <w:rsid w:val="00194519"/>
    <w:rsid w:val="00196D26"/>
    <w:rsid w:val="001A4588"/>
    <w:rsid w:val="001A500A"/>
    <w:rsid w:val="001B456F"/>
    <w:rsid w:val="001C0413"/>
    <w:rsid w:val="001C3374"/>
    <w:rsid w:val="001C569B"/>
    <w:rsid w:val="001C5C58"/>
    <w:rsid w:val="001C672C"/>
    <w:rsid w:val="001C73E5"/>
    <w:rsid w:val="001C7A41"/>
    <w:rsid w:val="001D22D1"/>
    <w:rsid w:val="001D3838"/>
    <w:rsid w:val="001D5043"/>
    <w:rsid w:val="001F378D"/>
    <w:rsid w:val="00201B43"/>
    <w:rsid w:val="002027A7"/>
    <w:rsid w:val="00204816"/>
    <w:rsid w:val="002057C2"/>
    <w:rsid w:val="00211B06"/>
    <w:rsid w:val="00213B30"/>
    <w:rsid w:val="002228DB"/>
    <w:rsid w:val="0022730D"/>
    <w:rsid w:val="00237F02"/>
    <w:rsid w:val="0024056C"/>
    <w:rsid w:val="002437FD"/>
    <w:rsid w:val="00243AFD"/>
    <w:rsid w:val="00247B71"/>
    <w:rsid w:val="0025290A"/>
    <w:rsid w:val="00255B5A"/>
    <w:rsid w:val="002630C3"/>
    <w:rsid w:val="00264C23"/>
    <w:rsid w:val="00272C3A"/>
    <w:rsid w:val="00282058"/>
    <w:rsid w:val="002838BA"/>
    <w:rsid w:val="0028744F"/>
    <w:rsid w:val="00290C49"/>
    <w:rsid w:val="00296F6D"/>
    <w:rsid w:val="00297A1D"/>
    <w:rsid w:val="002A233D"/>
    <w:rsid w:val="002A5A44"/>
    <w:rsid w:val="002B0C37"/>
    <w:rsid w:val="002B54FF"/>
    <w:rsid w:val="002B621C"/>
    <w:rsid w:val="002B6936"/>
    <w:rsid w:val="002B7513"/>
    <w:rsid w:val="002C11EC"/>
    <w:rsid w:val="002D04E3"/>
    <w:rsid w:val="002D05AE"/>
    <w:rsid w:val="002D3A46"/>
    <w:rsid w:val="002E1B54"/>
    <w:rsid w:val="002E3D68"/>
    <w:rsid w:val="002F060B"/>
    <w:rsid w:val="002F0DD9"/>
    <w:rsid w:val="002F45F6"/>
    <w:rsid w:val="002F521E"/>
    <w:rsid w:val="003051D5"/>
    <w:rsid w:val="00313E8B"/>
    <w:rsid w:val="00314B05"/>
    <w:rsid w:val="003168E0"/>
    <w:rsid w:val="00327E9C"/>
    <w:rsid w:val="00341476"/>
    <w:rsid w:val="00347869"/>
    <w:rsid w:val="003521B1"/>
    <w:rsid w:val="0036106C"/>
    <w:rsid w:val="0037362A"/>
    <w:rsid w:val="003766A0"/>
    <w:rsid w:val="00383138"/>
    <w:rsid w:val="00385818"/>
    <w:rsid w:val="003869EF"/>
    <w:rsid w:val="00391CF5"/>
    <w:rsid w:val="00393CA8"/>
    <w:rsid w:val="00396934"/>
    <w:rsid w:val="00397F42"/>
    <w:rsid w:val="003B1F0E"/>
    <w:rsid w:val="003B3F93"/>
    <w:rsid w:val="003C282D"/>
    <w:rsid w:val="003C41BC"/>
    <w:rsid w:val="003C6674"/>
    <w:rsid w:val="003D7C82"/>
    <w:rsid w:val="003E0E02"/>
    <w:rsid w:val="003E0F84"/>
    <w:rsid w:val="003E3E25"/>
    <w:rsid w:val="003E5F0E"/>
    <w:rsid w:val="003F38B1"/>
    <w:rsid w:val="004024A6"/>
    <w:rsid w:val="0041641C"/>
    <w:rsid w:val="004260A4"/>
    <w:rsid w:val="00426EC7"/>
    <w:rsid w:val="0044406C"/>
    <w:rsid w:val="004524B8"/>
    <w:rsid w:val="00452998"/>
    <w:rsid w:val="00455837"/>
    <w:rsid w:val="004578DE"/>
    <w:rsid w:val="00465B79"/>
    <w:rsid w:val="00472532"/>
    <w:rsid w:val="004756C5"/>
    <w:rsid w:val="0047659E"/>
    <w:rsid w:val="0047749D"/>
    <w:rsid w:val="0048144B"/>
    <w:rsid w:val="0048559C"/>
    <w:rsid w:val="00487187"/>
    <w:rsid w:val="00491992"/>
    <w:rsid w:val="00494402"/>
    <w:rsid w:val="004A2DA1"/>
    <w:rsid w:val="004A6045"/>
    <w:rsid w:val="004A71D5"/>
    <w:rsid w:val="004B0FF0"/>
    <w:rsid w:val="004B1F4E"/>
    <w:rsid w:val="004B45E0"/>
    <w:rsid w:val="004E349B"/>
    <w:rsid w:val="004E5915"/>
    <w:rsid w:val="004F0222"/>
    <w:rsid w:val="004F5DE2"/>
    <w:rsid w:val="004F7B90"/>
    <w:rsid w:val="004F7D40"/>
    <w:rsid w:val="00500F7D"/>
    <w:rsid w:val="00504810"/>
    <w:rsid w:val="00510BF6"/>
    <w:rsid w:val="00512F93"/>
    <w:rsid w:val="00514F83"/>
    <w:rsid w:val="005310CB"/>
    <w:rsid w:val="00537779"/>
    <w:rsid w:val="00537B39"/>
    <w:rsid w:val="005419DD"/>
    <w:rsid w:val="005525C0"/>
    <w:rsid w:val="005624A4"/>
    <w:rsid w:val="00564594"/>
    <w:rsid w:val="00565148"/>
    <w:rsid w:val="0057639D"/>
    <w:rsid w:val="0058558E"/>
    <w:rsid w:val="005856C1"/>
    <w:rsid w:val="005865B5"/>
    <w:rsid w:val="00594F6B"/>
    <w:rsid w:val="005A247D"/>
    <w:rsid w:val="005A34B5"/>
    <w:rsid w:val="005A43B2"/>
    <w:rsid w:val="005A4547"/>
    <w:rsid w:val="005B1178"/>
    <w:rsid w:val="005B324D"/>
    <w:rsid w:val="005B5E86"/>
    <w:rsid w:val="005C36C3"/>
    <w:rsid w:val="005C5F2A"/>
    <w:rsid w:val="005D2DE2"/>
    <w:rsid w:val="005D7322"/>
    <w:rsid w:val="005E4163"/>
    <w:rsid w:val="005E54EA"/>
    <w:rsid w:val="00617460"/>
    <w:rsid w:val="00620700"/>
    <w:rsid w:val="00624355"/>
    <w:rsid w:val="006311FD"/>
    <w:rsid w:val="0063639C"/>
    <w:rsid w:val="00640594"/>
    <w:rsid w:val="006435E0"/>
    <w:rsid w:val="006528D2"/>
    <w:rsid w:val="00653BE6"/>
    <w:rsid w:val="00653F0E"/>
    <w:rsid w:val="0065705F"/>
    <w:rsid w:val="00661402"/>
    <w:rsid w:val="006653E7"/>
    <w:rsid w:val="006667E4"/>
    <w:rsid w:val="00670969"/>
    <w:rsid w:val="00671C5D"/>
    <w:rsid w:val="006762B0"/>
    <w:rsid w:val="006764C0"/>
    <w:rsid w:val="0068189B"/>
    <w:rsid w:val="0068321E"/>
    <w:rsid w:val="006849F0"/>
    <w:rsid w:val="006875F8"/>
    <w:rsid w:val="00687762"/>
    <w:rsid w:val="00692437"/>
    <w:rsid w:val="00697B06"/>
    <w:rsid w:val="006A1B7D"/>
    <w:rsid w:val="006A2D57"/>
    <w:rsid w:val="006A4245"/>
    <w:rsid w:val="006B5ED1"/>
    <w:rsid w:val="006B5F76"/>
    <w:rsid w:val="006B6063"/>
    <w:rsid w:val="006D4660"/>
    <w:rsid w:val="006D58B4"/>
    <w:rsid w:val="006D6018"/>
    <w:rsid w:val="006E339A"/>
    <w:rsid w:val="006E3797"/>
    <w:rsid w:val="006E3A35"/>
    <w:rsid w:val="006F1BD4"/>
    <w:rsid w:val="006F366A"/>
    <w:rsid w:val="00701296"/>
    <w:rsid w:val="00702571"/>
    <w:rsid w:val="00703B7E"/>
    <w:rsid w:val="0070423F"/>
    <w:rsid w:val="00706E1F"/>
    <w:rsid w:val="00710356"/>
    <w:rsid w:val="00711897"/>
    <w:rsid w:val="007158E4"/>
    <w:rsid w:val="0071782A"/>
    <w:rsid w:val="00717C89"/>
    <w:rsid w:val="00722356"/>
    <w:rsid w:val="00726BFC"/>
    <w:rsid w:val="007315C3"/>
    <w:rsid w:val="00740531"/>
    <w:rsid w:val="00752B8B"/>
    <w:rsid w:val="007571E7"/>
    <w:rsid w:val="0076075F"/>
    <w:rsid w:val="0076576D"/>
    <w:rsid w:val="00766B49"/>
    <w:rsid w:val="007709BA"/>
    <w:rsid w:val="007738D8"/>
    <w:rsid w:val="0078337E"/>
    <w:rsid w:val="00784F3B"/>
    <w:rsid w:val="0079351B"/>
    <w:rsid w:val="007963EA"/>
    <w:rsid w:val="007A3E2B"/>
    <w:rsid w:val="007A6161"/>
    <w:rsid w:val="007B236C"/>
    <w:rsid w:val="007B437D"/>
    <w:rsid w:val="007C0313"/>
    <w:rsid w:val="007C147E"/>
    <w:rsid w:val="007D18F5"/>
    <w:rsid w:val="007D1A2F"/>
    <w:rsid w:val="007D4322"/>
    <w:rsid w:val="007E13A9"/>
    <w:rsid w:val="007F1A1B"/>
    <w:rsid w:val="00800A51"/>
    <w:rsid w:val="00801D61"/>
    <w:rsid w:val="008030A7"/>
    <w:rsid w:val="008066DF"/>
    <w:rsid w:val="00814970"/>
    <w:rsid w:val="00814E61"/>
    <w:rsid w:val="00817879"/>
    <w:rsid w:val="008236EE"/>
    <w:rsid w:val="00831DFB"/>
    <w:rsid w:val="00844C1E"/>
    <w:rsid w:val="008473E0"/>
    <w:rsid w:val="00856B69"/>
    <w:rsid w:val="00861109"/>
    <w:rsid w:val="00862213"/>
    <w:rsid w:val="00865934"/>
    <w:rsid w:val="00867D3F"/>
    <w:rsid w:val="0087450D"/>
    <w:rsid w:val="00886B3E"/>
    <w:rsid w:val="00890247"/>
    <w:rsid w:val="00890399"/>
    <w:rsid w:val="00891B6F"/>
    <w:rsid w:val="008A3E27"/>
    <w:rsid w:val="008A7DEB"/>
    <w:rsid w:val="008B5F08"/>
    <w:rsid w:val="008B6B65"/>
    <w:rsid w:val="008C55E8"/>
    <w:rsid w:val="008D30BE"/>
    <w:rsid w:val="008D3B84"/>
    <w:rsid w:val="008E068B"/>
    <w:rsid w:val="008E0937"/>
    <w:rsid w:val="008E18E6"/>
    <w:rsid w:val="008E2682"/>
    <w:rsid w:val="008E2EB4"/>
    <w:rsid w:val="00903F71"/>
    <w:rsid w:val="00904FC4"/>
    <w:rsid w:val="009121B0"/>
    <w:rsid w:val="00912461"/>
    <w:rsid w:val="00914910"/>
    <w:rsid w:val="00915DA6"/>
    <w:rsid w:val="00916A09"/>
    <w:rsid w:val="00922B16"/>
    <w:rsid w:val="009230BD"/>
    <w:rsid w:val="009360DB"/>
    <w:rsid w:val="0093640E"/>
    <w:rsid w:val="00940D06"/>
    <w:rsid w:val="00967020"/>
    <w:rsid w:val="00967A4C"/>
    <w:rsid w:val="00971E0A"/>
    <w:rsid w:val="0097276C"/>
    <w:rsid w:val="00972EE7"/>
    <w:rsid w:val="00975FBF"/>
    <w:rsid w:val="00976EC7"/>
    <w:rsid w:val="00980023"/>
    <w:rsid w:val="009825A0"/>
    <w:rsid w:val="0098263A"/>
    <w:rsid w:val="00987FD7"/>
    <w:rsid w:val="0099144D"/>
    <w:rsid w:val="009A45AF"/>
    <w:rsid w:val="009A4AA1"/>
    <w:rsid w:val="009A677F"/>
    <w:rsid w:val="009A71D9"/>
    <w:rsid w:val="009A7D9A"/>
    <w:rsid w:val="009B500D"/>
    <w:rsid w:val="009C149F"/>
    <w:rsid w:val="009C6CE4"/>
    <w:rsid w:val="009D2BF7"/>
    <w:rsid w:val="009D436A"/>
    <w:rsid w:val="009E747B"/>
    <w:rsid w:val="009F1E04"/>
    <w:rsid w:val="009F46C9"/>
    <w:rsid w:val="009F6A53"/>
    <w:rsid w:val="00A0389F"/>
    <w:rsid w:val="00A05F26"/>
    <w:rsid w:val="00A07DA0"/>
    <w:rsid w:val="00A1661E"/>
    <w:rsid w:val="00A173E0"/>
    <w:rsid w:val="00A255FE"/>
    <w:rsid w:val="00A319F0"/>
    <w:rsid w:val="00A35542"/>
    <w:rsid w:val="00A413D2"/>
    <w:rsid w:val="00A420FC"/>
    <w:rsid w:val="00A47C5E"/>
    <w:rsid w:val="00A50C0B"/>
    <w:rsid w:val="00A56C5C"/>
    <w:rsid w:val="00A6679A"/>
    <w:rsid w:val="00A70894"/>
    <w:rsid w:val="00A71DE8"/>
    <w:rsid w:val="00A71E15"/>
    <w:rsid w:val="00A71FCD"/>
    <w:rsid w:val="00A76E56"/>
    <w:rsid w:val="00A77883"/>
    <w:rsid w:val="00A8093E"/>
    <w:rsid w:val="00A854A1"/>
    <w:rsid w:val="00A87457"/>
    <w:rsid w:val="00A912BA"/>
    <w:rsid w:val="00A91440"/>
    <w:rsid w:val="00A964A9"/>
    <w:rsid w:val="00AA11B6"/>
    <w:rsid w:val="00AB4D6F"/>
    <w:rsid w:val="00AB56BB"/>
    <w:rsid w:val="00AB61A7"/>
    <w:rsid w:val="00AB79CD"/>
    <w:rsid w:val="00AC3788"/>
    <w:rsid w:val="00AC4D02"/>
    <w:rsid w:val="00AC68F6"/>
    <w:rsid w:val="00AE3463"/>
    <w:rsid w:val="00AE4405"/>
    <w:rsid w:val="00AE7034"/>
    <w:rsid w:val="00AE7833"/>
    <w:rsid w:val="00AF19E8"/>
    <w:rsid w:val="00AF3EE2"/>
    <w:rsid w:val="00AF7B25"/>
    <w:rsid w:val="00B0096A"/>
    <w:rsid w:val="00B10577"/>
    <w:rsid w:val="00B123A6"/>
    <w:rsid w:val="00B153D2"/>
    <w:rsid w:val="00B2161A"/>
    <w:rsid w:val="00B24037"/>
    <w:rsid w:val="00B31FD9"/>
    <w:rsid w:val="00B377A2"/>
    <w:rsid w:val="00B45D84"/>
    <w:rsid w:val="00B466CC"/>
    <w:rsid w:val="00B714B3"/>
    <w:rsid w:val="00B7389A"/>
    <w:rsid w:val="00B84705"/>
    <w:rsid w:val="00B85C50"/>
    <w:rsid w:val="00B905D7"/>
    <w:rsid w:val="00B93237"/>
    <w:rsid w:val="00B94797"/>
    <w:rsid w:val="00BA2FBA"/>
    <w:rsid w:val="00BB640E"/>
    <w:rsid w:val="00BC0FB8"/>
    <w:rsid w:val="00BC2C3A"/>
    <w:rsid w:val="00BC6135"/>
    <w:rsid w:val="00BD59A5"/>
    <w:rsid w:val="00BD6339"/>
    <w:rsid w:val="00BD7867"/>
    <w:rsid w:val="00BE7FEE"/>
    <w:rsid w:val="00BF1036"/>
    <w:rsid w:val="00BF1665"/>
    <w:rsid w:val="00BF5AE4"/>
    <w:rsid w:val="00BF6753"/>
    <w:rsid w:val="00BF791E"/>
    <w:rsid w:val="00C04D14"/>
    <w:rsid w:val="00C1034E"/>
    <w:rsid w:val="00C13A5D"/>
    <w:rsid w:val="00C13EC7"/>
    <w:rsid w:val="00C15C82"/>
    <w:rsid w:val="00C1643F"/>
    <w:rsid w:val="00C2105A"/>
    <w:rsid w:val="00C24231"/>
    <w:rsid w:val="00C24EFD"/>
    <w:rsid w:val="00C35794"/>
    <w:rsid w:val="00C469F4"/>
    <w:rsid w:val="00C55455"/>
    <w:rsid w:val="00C557DA"/>
    <w:rsid w:val="00C55803"/>
    <w:rsid w:val="00C639D4"/>
    <w:rsid w:val="00C66974"/>
    <w:rsid w:val="00C67CC7"/>
    <w:rsid w:val="00C80F3B"/>
    <w:rsid w:val="00C87952"/>
    <w:rsid w:val="00C93C10"/>
    <w:rsid w:val="00C969FD"/>
    <w:rsid w:val="00C97ABA"/>
    <w:rsid w:val="00CA005D"/>
    <w:rsid w:val="00CA1A4C"/>
    <w:rsid w:val="00CC4761"/>
    <w:rsid w:val="00CC5827"/>
    <w:rsid w:val="00CC67A6"/>
    <w:rsid w:val="00CD0926"/>
    <w:rsid w:val="00CD7DF2"/>
    <w:rsid w:val="00CE6BF2"/>
    <w:rsid w:val="00CF192D"/>
    <w:rsid w:val="00CF3B87"/>
    <w:rsid w:val="00D13BB0"/>
    <w:rsid w:val="00D278D7"/>
    <w:rsid w:val="00D32B0E"/>
    <w:rsid w:val="00D33C6B"/>
    <w:rsid w:val="00D34049"/>
    <w:rsid w:val="00D34531"/>
    <w:rsid w:val="00D51E60"/>
    <w:rsid w:val="00D53FDF"/>
    <w:rsid w:val="00D558AE"/>
    <w:rsid w:val="00D6027C"/>
    <w:rsid w:val="00D62648"/>
    <w:rsid w:val="00D63755"/>
    <w:rsid w:val="00D63C53"/>
    <w:rsid w:val="00D64C57"/>
    <w:rsid w:val="00D66D04"/>
    <w:rsid w:val="00D67036"/>
    <w:rsid w:val="00D709E2"/>
    <w:rsid w:val="00D73553"/>
    <w:rsid w:val="00D77687"/>
    <w:rsid w:val="00DA0205"/>
    <w:rsid w:val="00DA1DCE"/>
    <w:rsid w:val="00DA43ED"/>
    <w:rsid w:val="00DA7312"/>
    <w:rsid w:val="00DB3A8A"/>
    <w:rsid w:val="00DB40CA"/>
    <w:rsid w:val="00DB692D"/>
    <w:rsid w:val="00DC4B2A"/>
    <w:rsid w:val="00DC5EA7"/>
    <w:rsid w:val="00DD04B9"/>
    <w:rsid w:val="00DD3653"/>
    <w:rsid w:val="00DD388D"/>
    <w:rsid w:val="00DE238B"/>
    <w:rsid w:val="00DE6A10"/>
    <w:rsid w:val="00DF0863"/>
    <w:rsid w:val="00DF46B8"/>
    <w:rsid w:val="00DF4A40"/>
    <w:rsid w:val="00E06219"/>
    <w:rsid w:val="00E12E10"/>
    <w:rsid w:val="00E157E6"/>
    <w:rsid w:val="00E17EF1"/>
    <w:rsid w:val="00E24A33"/>
    <w:rsid w:val="00E314A7"/>
    <w:rsid w:val="00E360A7"/>
    <w:rsid w:val="00E36B1F"/>
    <w:rsid w:val="00E36C1E"/>
    <w:rsid w:val="00E428A4"/>
    <w:rsid w:val="00E42CDF"/>
    <w:rsid w:val="00E47FD2"/>
    <w:rsid w:val="00E554FA"/>
    <w:rsid w:val="00E63504"/>
    <w:rsid w:val="00E64703"/>
    <w:rsid w:val="00E73952"/>
    <w:rsid w:val="00E73C4E"/>
    <w:rsid w:val="00E753A7"/>
    <w:rsid w:val="00E772A3"/>
    <w:rsid w:val="00E815DA"/>
    <w:rsid w:val="00E83221"/>
    <w:rsid w:val="00E87B13"/>
    <w:rsid w:val="00E965B9"/>
    <w:rsid w:val="00EA111E"/>
    <w:rsid w:val="00EA33A5"/>
    <w:rsid w:val="00EA3402"/>
    <w:rsid w:val="00EA3B84"/>
    <w:rsid w:val="00EA568D"/>
    <w:rsid w:val="00EB20D2"/>
    <w:rsid w:val="00EC2AE6"/>
    <w:rsid w:val="00EC541C"/>
    <w:rsid w:val="00EC6129"/>
    <w:rsid w:val="00EE4CBD"/>
    <w:rsid w:val="00EE5573"/>
    <w:rsid w:val="00EE5A7D"/>
    <w:rsid w:val="00EE7A34"/>
    <w:rsid w:val="00EF15FC"/>
    <w:rsid w:val="00EF22E6"/>
    <w:rsid w:val="00F10CF8"/>
    <w:rsid w:val="00F1146B"/>
    <w:rsid w:val="00F16A0D"/>
    <w:rsid w:val="00F171A4"/>
    <w:rsid w:val="00F23782"/>
    <w:rsid w:val="00F25AE8"/>
    <w:rsid w:val="00F27A10"/>
    <w:rsid w:val="00F304E6"/>
    <w:rsid w:val="00F3553D"/>
    <w:rsid w:val="00F443E4"/>
    <w:rsid w:val="00F45C45"/>
    <w:rsid w:val="00F52046"/>
    <w:rsid w:val="00F5511E"/>
    <w:rsid w:val="00F55B9A"/>
    <w:rsid w:val="00F61A46"/>
    <w:rsid w:val="00F650F8"/>
    <w:rsid w:val="00F67B0A"/>
    <w:rsid w:val="00F70DC1"/>
    <w:rsid w:val="00F73C48"/>
    <w:rsid w:val="00F8297F"/>
    <w:rsid w:val="00F82E3D"/>
    <w:rsid w:val="00F968A1"/>
    <w:rsid w:val="00FA18F6"/>
    <w:rsid w:val="00FB10EE"/>
    <w:rsid w:val="00FB371B"/>
    <w:rsid w:val="00FB7D39"/>
    <w:rsid w:val="00FC1C4F"/>
    <w:rsid w:val="00FC7AA7"/>
    <w:rsid w:val="00FD0A42"/>
    <w:rsid w:val="00FD118E"/>
    <w:rsid w:val="00FD23CD"/>
    <w:rsid w:val="00FD6F02"/>
    <w:rsid w:val="00FD774E"/>
    <w:rsid w:val="00FD7A3A"/>
    <w:rsid w:val="00FF4B3C"/>
    <w:rsid w:val="00FF5DC8"/>
    <w:rsid w:val="0FCE68F7"/>
    <w:rsid w:val="21A379C4"/>
    <w:rsid w:val="4A591FD2"/>
    <w:rsid w:val="4B090665"/>
    <w:rsid w:val="6619151A"/>
    <w:rsid w:val="66B929D5"/>
    <w:rsid w:val="6BE22F85"/>
    <w:rsid w:val="743F731A"/>
    <w:rsid w:val="757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6">
    <w:name w:val="批注框文本 Char"/>
    <w:basedOn w:val="7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styleId="17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3.wmf"/><Relationship Id="rId7" Type="http://schemas.openxmlformats.org/officeDocument/2006/relationships/control" Target="activeX/activeX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customXml" Target="../customXml/item1.xml"/><Relationship Id="rId33" Type="http://schemas.openxmlformats.org/officeDocument/2006/relationships/image" Target="media/image14.wmf"/><Relationship Id="rId32" Type="http://schemas.openxmlformats.org/officeDocument/2006/relationships/control" Target="activeX/activeX15.xml"/><Relationship Id="rId31" Type="http://schemas.openxmlformats.org/officeDocument/2006/relationships/image" Target="media/image13.wmf"/><Relationship Id="rId30" Type="http://schemas.openxmlformats.org/officeDocument/2006/relationships/control" Target="activeX/activeX14.xml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control" Target="activeX/activeX13.xml"/><Relationship Id="rId27" Type="http://schemas.openxmlformats.org/officeDocument/2006/relationships/control" Target="activeX/activeX12.xml"/><Relationship Id="rId26" Type="http://schemas.openxmlformats.org/officeDocument/2006/relationships/image" Target="media/image11.wmf"/><Relationship Id="rId25" Type="http://schemas.openxmlformats.org/officeDocument/2006/relationships/control" Target="activeX/activeX11.xml"/><Relationship Id="rId24" Type="http://schemas.openxmlformats.org/officeDocument/2006/relationships/image" Target="media/image10.wmf"/><Relationship Id="rId23" Type="http://schemas.openxmlformats.org/officeDocument/2006/relationships/control" Target="activeX/activeX10.xml"/><Relationship Id="rId22" Type="http://schemas.openxmlformats.org/officeDocument/2006/relationships/image" Target="media/image9.wmf"/><Relationship Id="rId21" Type="http://schemas.openxmlformats.org/officeDocument/2006/relationships/control" Target="activeX/activeX9.xml"/><Relationship Id="rId20" Type="http://schemas.openxmlformats.org/officeDocument/2006/relationships/control" Target="activeX/activeX8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7.xml"/><Relationship Id="rId17" Type="http://schemas.openxmlformats.org/officeDocument/2006/relationships/image" Target="media/image7.wmf"/><Relationship Id="rId16" Type="http://schemas.openxmlformats.org/officeDocument/2006/relationships/control" Target="activeX/activeX6.xml"/><Relationship Id="rId15" Type="http://schemas.openxmlformats.org/officeDocument/2006/relationships/image" Target="media/image6.wmf"/><Relationship Id="rId14" Type="http://schemas.openxmlformats.org/officeDocument/2006/relationships/control" Target="activeX/activeX5.xml"/><Relationship Id="rId13" Type="http://schemas.openxmlformats.org/officeDocument/2006/relationships/image" Target="media/image5.wmf"/><Relationship Id="rId12" Type="http://schemas.openxmlformats.org/officeDocument/2006/relationships/control" Target="activeX/activeX4.xml"/><Relationship Id="rId11" Type="http://schemas.openxmlformats.org/officeDocument/2006/relationships/image" Target="media/image4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08932-A9CD-44C6-AF6A-DD5AA8E57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506</Words>
  <Characters>2887</Characters>
  <Lines>24</Lines>
  <Paragraphs>6</Paragraphs>
  <TotalTime>6</TotalTime>
  <ScaleCrop>false</ScaleCrop>
  <LinksUpToDate>false</LinksUpToDate>
  <CharactersWithSpaces>3387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2018-09-13T07:21:00Z</dcterms:created>
  <dc:creator>Q</dc:creator>
  <cp:lastModifiedBy>黑色星期天</cp:lastModifiedBy>
  <cp:lastPrinted>2018-08-18T12:56:00Z</cp:lastPrinted>
  <dcterms:modified xsi:type="dcterms:W3CDTF">2018-09-25T02:36:40Z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