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6080"/>
        </w:tabs>
        <w:spacing w:line="23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6080"/>
        </w:tabs>
        <w:spacing w:line="23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</w:rPr>
        <w:t>关于转发中国建筑装饰协会《关于举办第二届中国建筑装饰协会软装陈设艺术节暨 2018软装陈设艺术高峰论坛的通知》的通知</w:t>
      </w:r>
    </w:p>
    <w:p>
      <w:pPr>
        <w:tabs>
          <w:tab w:val="left" w:pos="6080"/>
        </w:tabs>
        <w:spacing w:line="239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各盟市建筑业协会，各会员企业、各艺术设计大专院校、各设计相关单位及软装品牌企业：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现将中国建筑装饰协会《关于举办第二届中国建筑装饰协会软装陈设艺术节暨2018软装陈设艺术高峰论坛的通知》（中装协〔2018〕34号）转发你们，望相关企业及人员根据文件要求积极参与。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联系人及电话：孟   那    13789413328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岑元元    15148031718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编：010020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   箱：nmgjzyzs@163.com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918" w:leftChars="304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"http://www.nmjx.org/upload/file/20180502/20180502035721_53527.docx" \t "http://www.nmjx.org/_blank"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6"/>
          <w:rFonts w:hint="eastAsia" w:ascii="仿宋_GB2312" w:hAnsi="仿宋_GB2312" w:eastAsia="仿宋_GB2312" w:cs="仿宋_GB2312"/>
          <w:b w:val="0"/>
          <w:i w:val="0"/>
          <w:caps w:val="0"/>
          <w:spacing w:val="0"/>
          <w:sz w:val="32"/>
          <w:szCs w:val="32"/>
          <w:u w:val="none"/>
        </w:rPr>
        <w:t>《关于举办第二届中国建筑装饰协会软装陈设艺术节暨2018软装陈设艺术高峰论坛的通知》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建筑装饰分会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2018年4月25日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3686" w:right="1247" w:bottom="1871" w:left="158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tabs>
          <w:tab w:val="left" w:pos="6080"/>
        </w:tabs>
        <w:spacing w:line="239" w:lineRule="auto"/>
        <w:ind w:left="0" w:leftChars="0" w:firstLine="1314" w:firstLineChars="438"/>
        <w:rPr>
          <w:rFonts w:ascii="楷体_GB2312" w:hAnsi="楷体_GB2312" w:eastAsia="楷体_GB2312"/>
          <w:sz w:val="29"/>
        </w:rPr>
      </w:pPr>
      <w:bookmarkStart w:id="0" w:name="_GoBack"/>
      <w:bookmarkEnd w:id="0"/>
      <w:r>
        <w:rPr>
          <w:rFonts w:ascii="仿宋_GB2312" w:hAnsi="仿宋_GB2312" w:eastAsia="仿宋_GB2312"/>
          <w:sz w:val="30"/>
        </w:rPr>
        <w:t>中装协〔2018〕</w:t>
      </w:r>
      <w:r>
        <w:rPr>
          <w:rFonts w:hint="eastAsia" w:ascii="仿宋_GB2312" w:hAnsi="仿宋_GB2312" w:eastAsia="仿宋_GB2312"/>
          <w:sz w:val="30"/>
        </w:rPr>
        <w:t>3</w:t>
      </w:r>
      <w:r>
        <w:rPr>
          <w:rFonts w:ascii="仿宋_GB2312" w:hAnsi="仿宋_GB2312" w:eastAsia="仿宋_GB2312"/>
          <w:sz w:val="30"/>
        </w:rPr>
        <w:t>4 号</w:t>
      </w:r>
      <w:r>
        <w:rPr>
          <w:rFonts w:eastAsia="Times New Roman"/>
        </w:rPr>
        <w:tab/>
      </w:r>
      <w:r>
        <w:rPr>
          <w:rFonts w:ascii="仿宋_GB2312" w:hAnsi="仿宋_GB2312" w:eastAsia="仿宋_GB2312"/>
          <w:sz w:val="29"/>
        </w:rPr>
        <w:t>签发人：</w:t>
      </w:r>
      <w:r>
        <w:rPr>
          <w:rFonts w:ascii="楷体_GB2312" w:hAnsi="楷体_GB2312" w:eastAsia="楷体_GB2312"/>
          <w:sz w:val="29"/>
        </w:rPr>
        <w:t>刘晓一</w:t>
      </w:r>
    </w:p>
    <w:p>
      <w:pPr>
        <w:snapToGrid w:val="0"/>
        <w:spacing w:line="360" w:lineRule="auto"/>
        <w:jc w:val="center"/>
        <w:rPr>
          <w:rFonts w:ascii="方正小标宋简体" w:hAnsi="黑体" w:eastAsia="方正小标宋简体"/>
          <w:b/>
          <w:bCs/>
          <w:color w:val="000000"/>
          <w:sz w:val="38"/>
          <w:szCs w:val="38"/>
        </w:rPr>
      </w:pPr>
    </w:p>
    <w:p>
      <w:pPr>
        <w:snapToGrid w:val="0"/>
        <w:spacing w:line="360" w:lineRule="auto"/>
        <w:jc w:val="center"/>
        <w:rPr>
          <w:rFonts w:ascii="方正小标宋简体" w:hAnsi="仿宋" w:eastAsia="方正小标宋简体"/>
          <w:b/>
          <w:sz w:val="38"/>
          <w:szCs w:val="38"/>
        </w:rPr>
      </w:pPr>
      <w:r>
        <w:rPr>
          <w:rFonts w:hint="eastAsia" w:ascii="方正小标宋简体" w:hAnsi="仿宋" w:eastAsia="方正小标宋简体"/>
          <w:b/>
          <w:bCs/>
          <w:color w:val="000000"/>
          <w:sz w:val="38"/>
          <w:szCs w:val="38"/>
        </w:rPr>
        <w:t>关于举办</w:t>
      </w:r>
      <w:r>
        <w:rPr>
          <w:rFonts w:hint="eastAsia" w:ascii="方正小标宋简体" w:hAnsi="仿宋" w:eastAsia="方正小标宋简体"/>
          <w:b/>
          <w:sz w:val="38"/>
          <w:szCs w:val="38"/>
        </w:rPr>
        <w:t>第二届中国建筑装饰协会软装陈设艺术节暨</w:t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/>
          <w:b/>
          <w:sz w:val="38"/>
          <w:szCs w:val="38"/>
        </w:rPr>
      </w:pPr>
      <w:r>
        <w:rPr>
          <w:rFonts w:hint="eastAsia" w:ascii="方正小标宋简体" w:hAnsi="仿宋" w:eastAsia="方正小标宋简体"/>
          <w:b/>
          <w:sz w:val="38"/>
          <w:szCs w:val="38"/>
        </w:rPr>
        <w:t>2018软装陈设艺术高峰论坛</w:t>
      </w:r>
      <w:r>
        <w:rPr>
          <w:rFonts w:hint="eastAsia" w:ascii="方正小标宋简体" w:hAnsi="仿宋" w:eastAsia="方正小标宋简体"/>
          <w:b/>
          <w:bCs/>
          <w:color w:val="000000"/>
          <w:sz w:val="38"/>
          <w:szCs w:val="38"/>
        </w:rPr>
        <w:t>的通知</w:t>
      </w:r>
    </w:p>
    <w:p>
      <w:pPr>
        <w:spacing w:line="360" w:lineRule="auto"/>
        <w:rPr>
          <w:rFonts w:ascii="方正小标宋简体" w:hAnsi="仿宋" w:eastAsia="方正小标宋简体"/>
          <w:sz w:val="38"/>
          <w:szCs w:val="38"/>
        </w:rPr>
      </w:pPr>
    </w:p>
    <w:p>
      <w:pPr>
        <w:spacing w:line="360" w:lineRule="auto"/>
        <w:rPr>
          <w:rFonts w:ascii="仿宋_GB2312" w:hAnsi="仿宋" w:eastAsia="仿宋_GB2312" w:cstheme="minorEastAsia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theme="minorEastAsia"/>
          <w:bCs/>
          <w:color w:val="333333"/>
          <w:spacing w:val="8"/>
          <w:kern w:val="0"/>
          <w:sz w:val="32"/>
          <w:szCs w:val="32"/>
        </w:rPr>
        <w:t>各省、自治区、直辖市建筑装饰协会（分会）、各会员企业、各艺术设计大专院校、各设计相关单位及软装品牌企业：</w:t>
      </w:r>
    </w:p>
    <w:p>
      <w:pPr>
        <w:spacing w:line="360" w:lineRule="auto"/>
        <w:ind w:firstLine="672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为了深入贯彻落实党的十九大关于习近平总书记提出的“永远把人民对美好生活的向往作为奋斗目标”的新时代中国特色社会主义思想精神，适应当前和今后社会及中国建筑装饰行业发展的需求，指导和引领中国软装行业走向健康快速的发展轨道，促进软装行业在新形势下规范化发展。经协会研究决定，于2018年9月举办“第二届中国建筑装饰协会软装陈设艺术节暨2018CBDA软装陈设艺术高峰论坛” 等系列活动。</w:t>
      </w:r>
    </w:p>
    <w:p>
      <w:pPr>
        <w:spacing w:line="360" w:lineRule="auto"/>
        <w:ind w:firstLine="672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sectPr>
          <w:pgSz w:w="11906" w:h="16838"/>
          <w:pgMar w:top="3686" w:right="1247" w:bottom="1871" w:left="1588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本次活动旨在挖掘内地及港澳台地区软装设计行业优秀人才及企业，鼓励广大设计人员发挥更大的积极性、创造性，</w:t>
      </w:r>
    </w:p>
    <w:p>
      <w:pPr>
        <w:spacing w:line="360" w:lineRule="auto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全面提升中国软装设计行业的市场竞争力；发现软装行业优秀品牌企业，树立软装行业品牌机构；通过聚焦2018软装流行趋势、品牌新品发布等为国内设计企业及个人、软装品牌及甲方搭建最专业、最优质并极具中国本土特色的多方交流对接平台，推动中国软装行业整体发展。本次软装陈设艺术大赛作为公益大赛自愿参加、不收取费用，欢迎各省市装饰协会、广大会员企业、设计师、艺术设计大专院校积极参与并支持本次活动，欢迎国内外软装品牌企业积极参与、拓展合作。</w:t>
      </w:r>
    </w:p>
    <w:p>
      <w:pPr>
        <w:pStyle w:val="9"/>
        <w:ind w:firstLine="675" w:firstLineChars="200"/>
        <w:rPr>
          <w:rFonts w:ascii="仿宋_GB2312" w:hAnsi="仿宋" w:eastAsia="仿宋_GB2312" w:cstheme="minorEastAsia"/>
          <w:b/>
          <w:bCs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b/>
          <w:bCs/>
          <w:color w:val="333333"/>
          <w:spacing w:val="8"/>
          <w:sz w:val="32"/>
          <w:szCs w:val="32"/>
        </w:rPr>
        <w:t>一、组织机构</w:t>
      </w:r>
    </w:p>
    <w:p>
      <w:pPr>
        <w:pStyle w:val="9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　　主办单位：中国建筑装饰协会</w:t>
      </w:r>
    </w:p>
    <w:p>
      <w:pPr>
        <w:pStyle w:val="9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　　承办单位：中国建筑装饰协会软装陈设与装配式分会</w:t>
      </w:r>
    </w:p>
    <w:p>
      <w:pPr>
        <w:pStyle w:val="9"/>
        <w:ind w:firstLine="2352" w:firstLineChars="7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中装筑艺（北京）文化发展有限公司</w:t>
      </w:r>
    </w:p>
    <w:p>
      <w:pPr>
        <w:pStyle w:val="9"/>
        <w:ind w:firstLine="2352" w:firstLineChars="7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百变空间（北京）网络科技有限公司</w:t>
      </w:r>
    </w:p>
    <w:p>
      <w:pPr>
        <w:pStyle w:val="9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特别支持单位：北京软景软装科技发展有限公司</w:t>
      </w:r>
    </w:p>
    <w:p>
      <w:pPr>
        <w:pStyle w:val="9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学术支持： 清华大学美术学院、中央美术学院建筑学院、浙江大学、北京大学建筑与景观设计学院、中央民族大学、天津美术学院、中国美术学院、南京艺术学院、北京服装学院、四川美术学院、鲁迅美术学院、广州美术学院、山东建筑大学、江南大学、上海大学、北京清尚环艺建筑设计院。</w:t>
      </w:r>
    </w:p>
    <w:p>
      <w:pPr>
        <w:pStyle w:val="9"/>
        <w:tabs>
          <w:tab w:val="left" w:pos="5256"/>
        </w:tabs>
        <w:ind w:firstLine="675" w:firstLineChars="200"/>
        <w:jc w:val="both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b/>
          <w:bCs/>
          <w:color w:val="333333"/>
          <w:spacing w:val="8"/>
          <w:sz w:val="32"/>
          <w:szCs w:val="32"/>
        </w:rPr>
        <w:t>二、大会指导委员会</w:t>
      </w: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ab/>
      </w:r>
    </w:p>
    <w:p>
      <w:pPr>
        <w:pStyle w:val="9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 xml:space="preserve">主  席：刘晓一 </w:t>
      </w: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</w:rPr>
        <w:t xml:space="preserve"> </w:t>
      </w: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中国建筑装饰协会执行会长兼秘书长</w:t>
      </w:r>
    </w:p>
    <w:p>
      <w:pPr>
        <w:pStyle w:val="9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副主席: 张京跃  中国建筑装饰协会副会长</w:t>
      </w:r>
    </w:p>
    <w:p>
      <w:pPr>
        <w:pStyle w:val="9"/>
        <w:ind w:firstLine="2016" w:firstLineChars="6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刘  原  中国建筑装饰协会副秘书长</w:t>
      </w:r>
    </w:p>
    <w:p>
      <w:pPr>
        <w:pStyle w:val="9"/>
        <w:ind w:firstLine="2016" w:firstLineChars="6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艾鹤鸣  中国建筑装饰协会副秘书长</w:t>
      </w:r>
    </w:p>
    <w:p>
      <w:pPr>
        <w:pStyle w:val="9"/>
        <w:ind w:firstLine="2016" w:firstLineChars="6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单  波  中国建筑装饰协会副秘书长</w:t>
      </w:r>
    </w:p>
    <w:p>
      <w:pPr>
        <w:pStyle w:val="9"/>
        <w:ind w:left="3428" w:leftChars="980" w:hanging="1370" w:hangingChars="408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杨家有  中国建筑装饰协会软装陈设与装配式分会会长兼秘书长</w:t>
      </w:r>
    </w:p>
    <w:p>
      <w:pPr>
        <w:pStyle w:val="9"/>
        <w:ind w:left="3413" w:leftChars="960" w:hanging="1397" w:hangingChars="416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孟建国  中国建筑装饰协会软装陈设与装配式分会常务副会长</w:t>
      </w:r>
    </w:p>
    <w:p>
      <w:pPr>
        <w:pStyle w:val="9"/>
        <w:ind w:firstLine="2016" w:firstLineChars="6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 xml:space="preserve">吴  </w:t>
      </w:r>
      <w:r>
        <w:rPr>
          <w:rFonts w:hint="eastAsia" w:ascii="宋体" w:hAnsi="宋体" w:cs="宋体"/>
          <w:color w:val="333333"/>
          <w:spacing w:val="8"/>
          <w:sz w:val="32"/>
          <w:szCs w:val="32"/>
        </w:rPr>
        <w:t>晞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</w:rPr>
        <w:t>　中国建筑装饰协会副会长</w:t>
      </w:r>
    </w:p>
    <w:p>
      <w:pPr>
        <w:snapToGrid w:val="0"/>
        <w:spacing w:line="360" w:lineRule="auto"/>
        <w:ind w:firstLine="672" w:firstLineChars="200"/>
        <w:jc w:val="left"/>
        <w:rPr>
          <w:rFonts w:ascii="仿宋_GB2312" w:hAnsi="仿宋" w:eastAsia="仿宋_GB2312" w:cstheme="minorEastAsia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三</w:t>
      </w:r>
      <w:r>
        <w:rPr>
          <w:rFonts w:hint="eastAsia" w:ascii="仿宋_GB2312" w:hAnsi="仿宋" w:eastAsia="仿宋_GB2312" w:cstheme="minorEastAsia"/>
          <w:b/>
          <w:bCs/>
          <w:kern w:val="0"/>
          <w:sz w:val="32"/>
          <w:szCs w:val="32"/>
        </w:rPr>
        <w:t xml:space="preserve">、媒体支持 </w:t>
      </w:r>
    </w:p>
    <w:p>
      <w:pPr>
        <w:snapToGrid w:val="0"/>
        <w:spacing w:line="360" w:lineRule="auto"/>
        <w:ind w:firstLine="672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人民网、新华网、CCTV2、中国青年网、中装新网、中国软装陈设网、新浪家居、新浪地产、腾讯家居、网易家居、搜狐家居、太平洋家居、凤凰家居、A+设计师联盟、筑艺匠、筑龙网、好居网、非常设计师网、顶好设计、房天下、视觉同盟、室内设计联盟、美国室内设计中文网、现代装饰、今日头条、灯光与设计、时尚家居、家居廊、ID+C杂志、软装饰界、装潢世界、亚慧资讯、 World Interior News、 Design Week ，India Art n Design等。</w:t>
      </w:r>
    </w:p>
    <w:p>
      <w:pPr>
        <w:pStyle w:val="63"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仿宋_GB2312" w:hAnsi="仿宋" w:eastAsia="仿宋_GB2312" w:cstheme="minorEastAsia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theme="minorEastAsia"/>
          <w:b/>
          <w:bCs/>
          <w:kern w:val="0"/>
          <w:sz w:val="32"/>
          <w:szCs w:val="32"/>
        </w:rPr>
        <w:t>同期活动</w:t>
      </w:r>
    </w:p>
    <w:p>
      <w:pPr>
        <w:snapToGrid w:val="0"/>
        <w:spacing w:line="360" w:lineRule="auto"/>
        <w:ind w:firstLine="643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◆</w:t>
      </w: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CBDA软装陈设艺术大赛</w:t>
      </w:r>
    </w:p>
    <w:p>
      <w:pPr>
        <w:snapToGrid w:val="0"/>
        <w:spacing w:line="360" w:lineRule="auto"/>
        <w:ind w:firstLine="643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◆</w:t>
      </w: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CBDA软装陈设艺术展（优秀软装设计获奖作品主题展、国内外高端软装品牌展、软装陈设空间体验展）</w:t>
      </w:r>
    </w:p>
    <w:p>
      <w:pPr>
        <w:snapToGrid w:val="0"/>
        <w:spacing w:line="360" w:lineRule="auto"/>
        <w:ind w:firstLine="643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◆</w:t>
      </w: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CBDA软装陈设艺术高峰论坛</w:t>
      </w:r>
    </w:p>
    <w:p>
      <w:pPr>
        <w:snapToGrid w:val="0"/>
        <w:spacing w:line="360" w:lineRule="auto"/>
        <w:ind w:firstLine="643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◆</w:t>
      </w: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CBDA软装陈设艺术时尚盛典</w:t>
      </w:r>
    </w:p>
    <w:p>
      <w:pPr>
        <w:snapToGrid w:val="0"/>
        <w:spacing w:line="360" w:lineRule="auto"/>
        <w:ind w:firstLine="643" w:firstLineChars="200"/>
        <w:rPr>
          <w:rFonts w:ascii="仿宋_GB2312" w:hAnsi="仿宋" w:eastAsia="仿宋_GB2312" w:cstheme="minorEastAsia"/>
          <w:color w:val="333333"/>
          <w:spacing w:val="8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</w:rPr>
        <w:t>◆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“</w:t>
      </w:r>
      <w:r>
        <w:rPr>
          <w:rFonts w:hint="eastAsia" w:ascii="仿宋_GB2312" w:hAnsi="仿宋" w:eastAsia="仿宋_GB2312" w:cstheme="minorEastAsia"/>
          <w:color w:val="333333"/>
          <w:spacing w:val="8"/>
          <w:kern w:val="0"/>
          <w:sz w:val="32"/>
          <w:szCs w:val="32"/>
        </w:rPr>
        <w:t>大陆与台湾两岸设计学术交流之旅”启动仪式</w:t>
      </w:r>
    </w:p>
    <w:p>
      <w:pPr>
        <w:pStyle w:val="9"/>
        <w:spacing w:line="470" w:lineRule="atLeast"/>
        <w:ind w:firstLine="643" w:firstLineChars="200"/>
        <w:rPr>
          <w:rFonts w:ascii="仿宋_GB2312" w:hAnsi="仿宋" w:eastAsia="仿宋_GB2312" w:cstheme="minorEastAsia"/>
          <w:b/>
          <w:bCs/>
          <w:sz w:val="32"/>
          <w:szCs w:val="32"/>
        </w:rPr>
      </w:pPr>
      <w:r>
        <w:rPr>
          <w:rFonts w:hint="eastAsia" w:ascii="仿宋_GB2312" w:hAnsi="仿宋" w:eastAsia="仿宋_GB2312" w:cstheme="minorEastAsia"/>
          <w:b/>
          <w:bCs/>
          <w:sz w:val="32"/>
          <w:szCs w:val="32"/>
        </w:rPr>
        <w:t>五、联系方式</w:t>
      </w:r>
    </w:p>
    <w:p>
      <w:pPr>
        <w:pStyle w:val="9"/>
        <w:spacing w:line="470" w:lineRule="atLeast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联 系 人： 吕卓、郭成纲 、赵斌 、苏笑、陈佳宇、冯海珍、梅微珊、张郑崴、李朋超、樊骜、苏宏伟、李丰源</w:t>
      </w:r>
    </w:p>
    <w:p>
      <w:pPr>
        <w:pStyle w:val="9"/>
        <w:spacing w:line="470" w:lineRule="atLeast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 xml:space="preserve">电 </w:t>
      </w:r>
      <w:r>
        <w:rPr>
          <w:rFonts w:hint="eastAsia" w:ascii="仿宋_GB2312" w:eastAsia="仿宋_GB2312" w:hAnsiTheme="minorEastAsia" w:cstheme="minorEastAsia"/>
          <w:color w:val="333333"/>
          <w:spacing w:val="8"/>
          <w:sz w:val="32"/>
          <w:szCs w:val="32"/>
        </w:rPr>
        <w:t> </w:t>
      </w: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 xml:space="preserve"> 话：010-58473818 / 010-57232168 　</w:t>
      </w:r>
    </w:p>
    <w:p>
      <w:pPr>
        <w:pStyle w:val="9"/>
        <w:spacing w:line="470" w:lineRule="atLeast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网络咨询QQ：737866567</w:t>
      </w:r>
    </w:p>
    <w:p>
      <w:pPr>
        <w:pStyle w:val="9"/>
        <w:spacing w:line="470" w:lineRule="atLeast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E-mail ：103985023@qq.com</w:t>
      </w: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　　网  址：</w:t>
      </w:r>
    </w:p>
    <w:p>
      <w:pPr>
        <w:pStyle w:val="9"/>
        <w:spacing w:line="470" w:lineRule="atLeast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1、本次活动官方网站：www.sfcbda.com</w:t>
      </w:r>
    </w:p>
    <w:p>
      <w:pPr>
        <w:pStyle w:val="9"/>
        <w:spacing w:line="470" w:lineRule="atLeast"/>
        <w:ind w:firstLine="672" w:firstLineChars="2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2、中国建筑装饰协会官方网站：www.cbda.cn</w:t>
      </w: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　　3、微信公众平台：筑艺匠（zhuyi-jiang)</w:t>
      </w:r>
    </w:p>
    <w:p>
      <w:pPr>
        <w:pStyle w:val="9"/>
        <w:spacing w:line="470" w:lineRule="atLeast"/>
        <w:ind w:firstLine="684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4、论坛官方腾讯QQ群号：</w:t>
      </w:r>
      <w:r>
        <w:rPr>
          <w:rFonts w:hint="eastAsia" w:ascii="仿宋_GB2312" w:hAnsi="仿宋" w:eastAsia="仿宋_GB2312" w:cs="仿宋"/>
          <w:sz w:val="32"/>
          <w:szCs w:val="32"/>
        </w:rPr>
        <w:t>737866567</w:t>
      </w:r>
    </w:p>
    <w:p>
      <w:pPr>
        <w:pStyle w:val="9"/>
        <w:spacing w:line="470" w:lineRule="atLeast"/>
        <w:ind w:firstLine="684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ind w:firstLine="672" w:firstLineChars="200"/>
        <w:rPr>
          <w:rFonts w:ascii="仿宋" w:hAnsi="仿宋" w:eastAsia="仿宋" w:cs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艺术节官网               筑艺匠</w:t>
      </w:r>
    </w:p>
    <w:p>
      <w:pPr>
        <w:pStyle w:val="9"/>
        <w:spacing w:line="470" w:lineRule="atLeast"/>
        <w:rPr>
          <w:rFonts w:asciiTheme="minorEastAsia" w:hAnsiTheme="minorEastAsia" w:eastAsiaTheme="minorEastAsia" w:cstheme="minorEastAsia"/>
          <w:color w:val="333333"/>
          <w:spacing w:val="8"/>
          <w:sz w:val="25"/>
          <w:szCs w:val="25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</w:rPr>
        <w:t>　　</w:t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</w:rPr>
        <w:drawing>
          <wp:inline distT="0" distB="0" distL="114300" distR="114300">
            <wp:extent cx="1456690" cy="1456690"/>
            <wp:effectExtent l="0" t="0" r="10160" b="10160"/>
            <wp:docPr id="1" name="图片 1" descr="艺术节网址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艺术节网址二维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333333"/>
          <w:spacing w:val="8"/>
          <w:sz w:val="25"/>
          <w:szCs w:val="25"/>
        </w:rPr>
        <w:t xml:space="preserve">           </w:t>
      </w:r>
      <w:r>
        <w:drawing>
          <wp:inline distT="0" distB="0" distL="114300" distR="114300">
            <wp:extent cx="1530985" cy="1507490"/>
            <wp:effectExtent l="0" t="0" r="1206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spacing w:line="470" w:lineRule="atLeast"/>
        <w:ind w:firstLine="684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ind w:left="1525" w:hanging="1525" w:hangingChars="454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附件：1、第二届中国建筑装饰协会</w:t>
      </w:r>
      <w:r>
        <w:fldChar w:fldCharType="begin"/>
      </w:r>
      <w:r>
        <w:instrText xml:space="preserve"> HYPERLINK "http://file.cbda.cn/uploadfile/2017/0227/1488157113570192.docx" \t "_self" </w:instrText>
      </w:r>
      <w:r>
        <w:fldChar w:fldCharType="separate"/>
      </w: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软装陈设艺术节</w:t>
      </w: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fldChar w:fldCharType="end"/>
      </w:r>
      <w:r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  <w:t>组织架构</w:t>
      </w:r>
    </w:p>
    <w:p>
      <w:pPr>
        <w:pStyle w:val="9"/>
        <w:spacing w:line="470" w:lineRule="atLeast"/>
        <w:ind w:left="1559" w:leftChars="480" w:hanging="551" w:hangingChars="164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2、中国建筑装饰协会软装陈设艺术节展商参展说明及申请表</w:t>
      </w:r>
    </w:p>
    <w:p>
      <w:pPr>
        <w:pStyle w:val="9"/>
        <w:spacing w:line="470" w:lineRule="atLeast"/>
        <w:ind w:left="1538" w:leftChars="480" w:hanging="530" w:hangingChars="158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3、2018“CBDA软装陈设艺术大赛”报名表</w:t>
      </w:r>
    </w:p>
    <w:p>
      <w:pPr>
        <w:pStyle w:val="9"/>
        <w:spacing w:line="470" w:lineRule="atLeast"/>
        <w:ind w:firstLine="532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　</w:t>
      </w: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ind w:firstLine="5376" w:firstLineChars="160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中国建筑装饰协会</w:t>
      </w:r>
    </w:p>
    <w:p>
      <w:pPr>
        <w:pStyle w:val="9"/>
        <w:spacing w:line="470" w:lineRule="atLeast"/>
        <w:ind w:firstLine="5443" w:firstLineChars="1620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 w:cstheme="minorEastAsia"/>
          <w:color w:val="333333"/>
          <w:spacing w:val="8"/>
          <w:sz w:val="32"/>
          <w:szCs w:val="32"/>
        </w:rPr>
        <w:t>2018年4月16日</w:t>
      </w: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pStyle w:val="9"/>
        <w:spacing w:line="470" w:lineRule="atLeast"/>
        <w:rPr>
          <w:rFonts w:ascii="仿宋_GB2312" w:hAnsi="仿宋" w:eastAsia="仿宋_GB2312" w:cstheme="minorEastAsia"/>
          <w:color w:val="333333"/>
          <w:spacing w:val="8"/>
          <w:sz w:val="32"/>
          <w:szCs w:val="32"/>
        </w:rPr>
      </w:pP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附件1：</w:t>
      </w:r>
    </w:p>
    <w:p>
      <w:pPr>
        <w:jc w:val="center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第二届中国建筑装饰协会软装陈设艺术节组织架构</w:t>
      </w:r>
    </w:p>
    <w:p>
      <w:pPr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  <w:szCs w:val="28"/>
        </w:rPr>
      </w:pPr>
    </w:p>
    <w:p>
      <w:pPr>
        <w:snapToGrid w:val="0"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一、组织机构：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主办指导单位：中国建筑装饰协会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联合主办：中国建筑装饰协会软装陈设</w:t>
      </w:r>
      <w:r>
        <w:rPr>
          <w:rFonts w:hint="eastAsia" w:ascii="仿宋" w:hAnsi="仿宋" w:eastAsia="仿宋" w:cs="仿宋"/>
          <w:kern w:val="0"/>
          <w:sz w:val="32"/>
          <w:szCs w:val="32"/>
        </w:rPr>
        <w:t>与装配式</w:t>
      </w:r>
      <w:r>
        <w:rPr>
          <w:rFonts w:hint="eastAsia" w:ascii="仿宋" w:hAnsi="仿宋" w:eastAsia="仿宋" w:cs="仿宋"/>
          <w:sz w:val="32"/>
          <w:szCs w:val="32"/>
        </w:rPr>
        <w:t>分会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承办单位：中装筑艺（北京）文化发展有限公司</w:t>
      </w:r>
    </w:p>
    <w:p>
      <w:pPr>
        <w:snapToGrid w:val="0"/>
        <w:spacing w:line="360" w:lineRule="auto"/>
        <w:ind w:firstLine="2240" w:firstLineChars="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百变空间（北京）网络科技有限公司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特别支持单位：北京软景软装科技发展有限公司</w:t>
      </w:r>
    </w:p>
    <w:p>
      <w:pPr>
        <w:pStyle w:val="9"/>
        <w:ind w:firstLine="640" w:firstLineChars="200"/>
        <w:rPr>
          <w:rFonts w:ascii="仿宋" w:hAnsi="仿宋" w:eastAsia="仿宋" w:cstheme="minorEastAsia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学术支持： </w:t>
      </w:r>
      <w:r>
        <w:rPr>
          <w:rFonts w:hint="eastAsia" w:ascii="仿宋" w:hAnsi="仿宋" w:eastAsia="仿宋" w:cstheme="minorEastAsia"/>
          <w:color w:val="333333"/>
          <w:spacing w:val="8"/>
          <w:sz w:val="32"/>
          <w:szCs w:val="32"/>
        </w:rPr>
        <w:t>清华大学美术学院、中央美术学院建筑学院、浙江大学、北京大学建筑与景观设计学院、中央民族大学、天津美术学院、中国美术学院、南京艺术学院、北京服装学院、四川美术学院、鲁迅美术学院、广州美术学院、山东建筑大学、江南大学、上海大学、北京清尚环艺建筑设计院</w:t>
      </w:r>
    </w:p>
    <w:p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二、媒体支持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网、新华网、CCTV2、中国青年网、中装新网、中国软装陈设网、新浪家居、新浪地产、腾讯家居、网易家居、搜狐家居、太平洋家居、凤凰家居、A+设计师联盟、筑艺匠、筑龙网、好居网、非常设计师网、顶好设计、房天下、视觉同盟、室内设计联盟、美国室内设计中文网、现代装饰、今日头条、灯光与设计、时尚家居、家居廊、ID+C杂志、软装饰界、装潢世界、亚慧资讯、 World Interior News、 Design Week ，India Art n Design等。</w:t>
      </w:r>
    </w:p>
    <w:p>
      <w:pPr>
        <w:snapToGrid w:val="0"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三、协办单位：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北京市建筑装饰协会、上海市装饰装修行业协会、重庆市建筑装饰行业协会、浙江省建筑装饰行业协会、江苏省装饰装修行业协会、广东省建筑业协会、福建省建筑装饰行业协会、云南省室内设计行业协会、湖南省室内设计师协会、广西建筑装饰协会、黑龙江省装饰协会、吉林省装饰协会、深圳市装饰行业协会、成都市建筑装饰协会、武汉建筑装饰协会、西安市装饰业协会、合肥市建筑装饰协会等。</w:t>
      </w:r>
    </w:p>
    <w:p>
      <w:pPr>
        <w:snapToGrid w:val="0"/>
        <w:spacing w:line="338" w:lineRule="auto"/>
        <w:ind w:firstLine="643" w:firstLineChars="200"/>
        <w:rPr>
          <w:rFonts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四、战略合作平台：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筑艺匠 </w:t>
      </w:r>
    </w:p>
    <w:p>
      <w:pPr>
        <w:snapToGrid w:val="0"/>
        <w:spacing w:line="338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 xml:space="preserve">五、CBDA软装陈设艺术节指导委员会 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  席: 刘晓一  中国建筑装饰协会执行会长兼秘书长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副主席: 张京跃  中国建筑装饰协会副会长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刘  原  中国建筑装饰协会副秘书长</w:t>
      </w:r>
    </w:p>
    <w:p>
      <w:pPr>
        <w:snapToGrid w:val="0"/>
        <w:spacing w:line="338" w:lineRule="auto"/>
        <w:ind w:firstLine="1920" w:firstLineChars="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单  波  中国建筑装饰协会副秘书长</w:t>
      </w:r>
    </w:p>
    <w:p>
      <w:pPr>
        <w:snapToGrid w:val="0"/>
        <w:spacing w:line="338" w:lineRule="auto"/>
        <w:ind w:firstLine="1920" w:firstLineChars="6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艾鹤鸣  中国建筑装饰协会副秘书长</w:t>
      </w:r>
    </w:p>
    <w:p>
      <w:pPr>
        <w:snapToGrid w:val="0"/>
        <w:spacing w:line="338" w:lineRule="auto"/>
        <w:ind w:left="3218" w:leftChars="914" w:hanging="1299" w:hangingChars="40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杨家有  中国建筑装饰协会软装陈设与装配式分会会长兼秘书长</w:t>
      </w:r>
    </w:p>
    <w:p>
      <w:pPr>
        <w:snapToGrid w:val="0"/>
        <w:spacing w:line="338" w:lineRule="auto"/>
        <w:ind w:left="3259" w:leftChars="914" w:hanging="1340" w:hangingChars="41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孟建国  中国建筑装饰协会软装陈设与装配式分会常务副会长</w:t>
      </w:r>
    </w:p>
    <w:p>
      <w:pPr>
        <w:pStyle w:val="9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  晞　中国建筑装饰协会副会长</w:t>
      </w:r>
    </w:p>
    <w:p>
      <w:pPr>
        <w:snapToGrid w:val="0"/>
        <w:spacing w:line="338" w:lineRule="auto"/>
        <w:ind w:left="3259" w:leftChars="914" w:hanging="1340" w:hangingChars="419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白轶峰  中国建筑装饰协会软装陈设与装配式分会副会长</w:t>
      </w:r>
    </w:p>
    <w:p>
      <w:pPr>
        <w:pStyle w:val="9"/>
        <w:ind w:firstLine="1920" w:firstLineChars="6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38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六、CBDA软装陈设艺术节学术指导委员会</w:t>
      </w:r>
    </w:p>
    <w:p>
      <w:pPr>
        <w:snapToGrid w:val="0"/>
        <w:spacing w:line="338" w:lineRule="auto"/>
        <w:ind w:left="2976" w:leftChars="334" w:hanging="2275" w:hangingChars="71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主　任：孟建国 中国建筑装饰协会软装陈设与装配式分会常务副会长 、专家组主任</w:t>
      </w:r>
    </w:p>
    <w:p>
      <w:pPr>
        <w:snapToGrid w:val="0"/>
        <w:spacing w:line="338" w:lineRule="auto"/>
        <w:ind w:left="1537" w:leftChars="732" w:firstLine="1280" w:firstLineChars="4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中国建筑设计院有限公司 总建筑师</w:t>
      </w:r>
    </w:p>
    <w:p>
      <w:pPr>
        <w:snapToGrid w:val="0"/>
        <w:spacing w:line="338" w:lineRule="auto"/>
        <w:ind w:left="2976" w:leftChars="334" w:hanging="2275" w:hangingChars="711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副主任：张绮曼 中国建筑装饰协会软装陈设与装配式分会专家组顾问</w:t>
      </w:r>
    </w:p>
    <w:p>
      <w:pPr>
        <w:snapToGrid w:val="0"/>
        <w:spacing w:line="338" w:lineRule="auto"/>
        <w:ind w:left="2974" w:leftChars="1416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中国环境艺术设计专业的创建人、学术带头人、中央美术学院教授、博导，清华大学美术学院博士生导师</w:t>
      </w:r>
    </w:p>
    <w:p>
      <w:pPr>
        <w:snapToGrid w:val="0"/>
        <w:spacing w:line="338" w:lineRule="auto"/>
        <w:ind w:firstLine="1600" w:firstLineChars="5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朱仁民  浙江大学生态修复联合研究中心主任</w:t>
      </w:r>
    </w:p>
    <w:p>
      <w:pPr>
        <w:snapToGrid w:val="0"/>
        <w:spacing w:line="338" w:lineRule="auto"/>
        <w:ind w:firstLine="1600" w:firstLineChars="5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朱仁民艺术馆馆长</w:t>
      </w:r>
    </w:p>
    <w:p>
      <w:pPr>
        <w:snapToGrid w:val="0"/>
        <w:spacing w:line="338" w:lineRule="auto"/>
        <w:ind w:firstLine="1600" w:firstLineChars="5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余静赣  联合国生态生命安全科学院院士</w:t>
      </w:r>
    </w:p>
    <w:p>
      <w:pPr>
        <w:snapToGrid w:val="0"/>
        <w:spacing w:line="338" w:lineRule="auto"/>
        <w:ind w:firstLine="1600" w:firstLineChars="5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米兰国际HOAA艺术设计集团创办人</w:t>
      </w:r>
    </w:p>
    <w:p>
      <w:pPr>
        <w:snapToGrid w:val="0"/>
        <w:spacing w:line="338" w:lineRule="auto"/>
        <w:ind w:left="2876" w:leftChars="760" w:hanging="1280" w:hangingChars="4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林学明 中国建筑装饰协会软装陈设与装配式分会执行主任专家</w:t>
      </w:r>
    </w:p>
    <w:p>
      <w:pPr>
        <w:snapToGrid w:val="0"/>
        <w:spacing w:line="338" w:lineRule="auto"/>
        <w:ind w:left="2996" w:leftChars="817" w:hanging="1280" w:hangingChars="4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曾 辉  中国建筑装饰协会软装陈设与装配式分会常务副主任专家</w:t>
      </w:r>
    </w:p>
    <w:p>
      <w:pPr>
        <w:snapToGrid w:val="0"/>
        <w:spacing w:line="338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　员：</w:t>
      </w:r>
    </w:p>
    <w:p>
      <w:pPr>
        <w:snapToGrid w:val="0"/>
        <w:spacing w:line="338" w:lineRule="auto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梁志天、梁景华、朱仁民、余静赣、杨邦胜、黄志达、邱春瑞（中国台湾）何武贤（中国台湾）朱柏仰（中国台湾）、谢侑谕（中国台湾）、林振中、陈德坚、孟也、唐汉忠、孙乐刚、刘道华 、赖亚楠 、杨晗、洪亚妮、马侠华、王凤波、陈清、方若非、邵唯晏（中国台湾）、崔树、蔡强 、戴昆、戴勇、房元凯（中国台湾）、黄全 、庄子玉、苏丹、陈华新、马克辛、唐余雄、李政、王琼、谢天、季春华、肖平、罗劲、曾卫平、张智忠、陈任远 、方斌、郭瑞勇、李淑贤、刘艾鑫、丁平、马占春、王笑野、田文一 、朱小杰、 吕永中、 汪宸亦、李沙、李飒 、李沅澄 、陈观宇、孙少川、吴滨、 宋涛、严建中、 蔡强 、瞿广慈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后续邀请增加：民俗专家1-3名，行业其他后续邀请专家、学者及中青年影响力人物若干名，其中拟邀Kelly Hoppen（英国设计女皇）。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七、中国建筑装饰协会软装陈设艺术节组委会</w:t>
      </w:r>
    </w:p>
    <w:p>
      <w:pPr>
        <w:spacing w:line="360" w:lineRule="auto"/>
        <w:ind w:left="3623" w:leftChars="319" w:hanging="2953" w:hangingChars="92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    任 ：吕 卓  中国建筑装饰协会软装陈设与装配式分会办公室主任</w:t>
      </w:r>
    </w:p>
    <w:p>
      <w:pPr>
        <w:spacing w:line="360" w:lineRule="auto"/>
        <w:ind w:left="3612" w:leftChars="320" w:hanging="2940" w:hangingChars="91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副 主 任 ：郭成纲  中国建筑装饰协会软装陈设与装配式分会办公室副主任</w:t>
      </w:r>
    </w:p>
    <w:p>
      <w:pPr>
        <w:spacing w:line="360" w:lineRule="auto"/>
        <w:ind w:left="3569" w:leftChars="1067" w:hanging="1328" w:hangingChars="41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赵  斌  中装协软装陈设与装配式分会行业发展部主任  </w:t>
      </w:r>
    </w:p>
    <w:p>
      <w:pPr>
        <w:spacing w:line="360" w:lineRule="auto"/>
        <w:ind w:left="3597" w:leftChars="1067" w:hanging="1356" w:hangingChars="42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苏  笑  中装协软装陈设与装配式分会对外联络部主任           </w:t>
      </w:r>
    </w:p>
    <w:p>
      <w:pPr>
        <w:spacing w:line="360" w:lineRule="auto"/>
        <w:ind w:left="2" w:firstLine="627" w:firstLineChars="19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项目联系人：陈佳宇  冯海珍  梅微珊  李朋超  张郑崴  樊骜  苏宏伟  李丰源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     话：010-58473818 / 010-57232168 　</w:t>
      </w:r>
    </w:p>
    <w:p>
      <w:pPr>
        <w:pStyle w:val="9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网络咨询 ：</w:t>
      </w:r>
      <w:r>
        <w:rPr>
          <w:rFonts w:hint="eastAsia" w:asciiTheme="majorEastAsia" w:hAnsiTheme="majorEastAsia" w:eastAsiaTheme="majorEastAsia" w:cstheme="minorEastAsia"/>
          <w:color w:val="333333"/>
          <w:spacing w:val="8"/>
          <w:sz w:val="32"/>
          <w:szCs w:val="32"/>
        </w:rPr>
        <w:t>737866567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E-mail ：103985023@qq.com　　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微信公众平台：筑艺匠（zhuyi-jiang）</w:t>
      </w:r>
    </w:p>
    <w:p>
      <w:pPr>
        <w:snapToGrid w:val="0"/>
        <w:spacing w:line="360" w:lineRule="auto"/>
        <w:ind w:firstLine="640" w:firstLineChars="200"/>
        <w:rPr>
          <w:rFonts w:ascii="宋体" w:hAnsi="宋体" w:cs="宋体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官方腾讯QQ群号：737866567</w:t>
      </w:r>
      <w:r>
        <w:rPr>
          <w:rFonts w:hint="eastAsia" w:ascii="宋体" w:hAnsi="宋体" w:cs="宋体"/>
          <w:color w:val="333333"/>
          <w:spacing w:val="8"/>
          <w:sz w:val="25"/>
          <w:szCs w:val="25"/>
        </w:rPr>
        <w:t>　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网  址：</w:t>
      </w:r>
    </w:p>
    <w:p>
      <w:pPr>
        <w:pStyle w:val="9"/>
        <w:spacing w:line="470" w:lineRule="atLeas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1、本次活动官方网站：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www.sfcbda.com</w:t>
      </w:r>
    </w:p>
    <w:p>
      <w:pPr>
        <w:snapToGrid w:val="0"/>
        <w:spacing w:line="338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2、中国建筑装饰协会官方网站：www.cbda.cn</w:t>
      </w: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黑体" w:hAnsi="黑体" w:eastAsia="黑体"/>
          <w:b/>
          <w:sz w:val="36"/>
          <w:szCs w:val="36"/>
        </w:rPr>
      </w:pPr>
    </w:p>
    <w:p>
      <w:pPr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附件2</w:t>
      </w:r>
    </w:p>
    <w:p>
      <w:pPr>
        <w:snapToGrid w:val="0"/>
        <w:spacing w:line="360" w:lineRule="auto"/>
        <w:jc w:val="center"/>
        <w:rPr>
          <w:rFonts w:asciiTheme="majorEastAsia" w:hAnsiTheme="majorEastAsia" w:eastAsiaTheme="majorEastAsia" w:cstheme="minorEastAsia"/>
          <w:b/>
          <w:color w:val="333333"/>
          <w:spacing w:val="8"/>
          <w:sz w:val="36"/>
          <w:szCs w:val="36"/>
        </w:rPr>
      </w:pPr>
      <w:r>
        <w:rPr>
          <w:rFonts w:hint="eastAsia" w:asciiTheme="majorEastAsia" w:hAnsiTheme="majorEastAsia" w:eastAsiaTheme="majorEastAsia" w:cstheme="minorEastAsia"/>
          <w:b/>
          <w:color w:val="333333"/>
          <w:spacing w:val="8"/>
          <w:sz w:val="36"/>
          <w:szCs w:val="36"/>
        </w:rPr>
        <w:t>中国建筑装饰协会软装陈设艺术节</w:t>
      </w:r>
    </w:p>
    <w:p>
      <w:pPr>
        <w:snapToGrid w:val="0"/>
        <w:spacing w:line="360" w:lineRule="auto"/>
        <w:jc w:val="center"/>
        <w:rPr>
          <w:rFonts w:cs="宋体"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inorEastAsia"/>
          <w:b/>
          <w:color w:val="333333"/>
          <w:spacing w:val="8"/>
          <w:sz w:val="36"/>
          <w:szCs w:val="36"/>
        </w:rPr>
        <w:t>展商参展说明及申请表</w:t>
      </w:r>
    </w:p>
    <w:p>
      <w:pPr>
        <w:ind w:left="349" w:leftChars="166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中国建筑装饰协会软装陈设艺术节由中国建筑装饰协会主办，中国建筑装饰协会软装陈设与装配式分会、中装筑艺（北京）文化发展有限公司、百变空间（北京）网络科技有限公司联合承办。</w:t>
      </w:r>
    </w:p>
    <w:p>
      <w:pPr>
        <w:ind w:left="349" w:leftChars="166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2017年第一届中国建筑装饰协会软装陈设艺术节在杭州和上海成功举办，艺术节囊括了最具含金量的软装行业奖项及软装产品展示，吸引了百名设计行业领军人物及行业大咖、集结了行业上百家专业家具软装设计机构，参与人数达5000人。</w:t>
      </w:r>
    </w:p>
    <w:p>
      <w:pPr>
        <w:ind w:left="349" w:leftChars="166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2018年，第二届中国建筑装饰协会软装陈设艺术节全面升级，我们将邀请行业内知名设计师与软装品牌商，共同打造国内软装行业流行趋势的风向标，定义全新的设计与软装品牌商合作模式，将中国风、中国文化进行深度诠释。艺术节将是重点推进国内外软装品牌与国内外设计师联动的大舞台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一、定位：</w:t>
      </w:r>
      <w:r>
        <w:rPr>
          <w:rFonts w:hint="eastAsia" w:ascii="宋体" w:hAnsi="宋体" w:cs="宋体"/>
          <w:sz w:val="28"/>
          <w:szCs w:val="28"/>
        </w:rPr>
        <w:t>吸纳国内外优质软装品牌，促进软装品牌企业与设计群体深度合作，推动设计行业快速健康发展。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二、参展类别：</w:t>
      </w:r>
    </w:p>
    <w:p>
      <w:pPr>
        <w:ind w:firstLine="56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壁纸壁布类、厨具类、洁具类、家具类、灯具类、装置艺术类、编织类、挂画类、陶艺类、景观花艺术类、智能家居类、瓷砖类、地毯类、窗帘布艺类、金箔类、仿古砖类、</w:t>
      </w:r>
      <w:r>
        <w:rPr>
          <w:rFonts w:hint="eastAsia" w:ascii="宋体" w:hAnsi="宋体"/>
          <w:sz w:val="28"/>
          <w:szCs w:val="28"/>
        </w:rPr>
        <w:t>当代艺术、声光电多媒体等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三、参与形式：</w:t>
      </w:r>
      <w:r>
        <w:rPr>
          <w:rFonts w:hint="eastAsia" w:ascii="宋体" w:hAnsi="宋体"/>
          <w:bCs/>
          <w:sz w:val="28"/>
          <w:szCs w:val="28"/>
        </w:rPr>
        <w:t xml:space="preserve">赞助/参展/邀请            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四、其他招商详情:详见补充招商文件</w:t>
      </w:r>
    </w:p>
    <w:p>
      <w:pPr>
        <w:spacing w:line="300" w:lineRule="exac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00" w:lineRule="exact"/>
        <w:jc w:val="center"/>
        <w:rPr>
          <w:rFonts w:ascii="微软雅黑" w:hAnsi="微软雅黑" w:eastAsia="微软雅黑"/>
          <w:bCs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第二届中国建筑装饰协会软装陈设艺术节展商参展申请表</w:t>
      </w:r>
    </w:p>
    <w:tbl>
      <w:tblPr>
        <w:tblStyle w:val="21"/>
        <w:tblpPr w:leftFromText="180" w:rightFromText="180" w:vertAnchor="text" w:horzAnchor="margin" w:tblpX="-324" w:tblpY="138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973"/>
        <w:gridCol w:w="215"/>
        <w:gridCol w:w="211"/>
        <w:gridCol w:w="4036"/>
        <w:gridCol w:w="38"/>
        <w:gridCol w:w="1080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1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参展单位</w:t>
            </w:r>
          </w:p>
        </w:tc>
        <w:tc>
          <w:tcPr>
            <w:tcW w:w="8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英文名称：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1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8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中文名称：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地    址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邮   编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    话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传   真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电子邮件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 系 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网    址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手  机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参展产品</w:t>
            </w:r>
          </w:p>
        </w:tc>
        <w:tc>
          <w:tcPr>
            <w:tcW w:w="8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展览时间</w:t>
            </w:r>
          </w:p>
        </w:tc>
        <w:tc>
          <w:tcPr>
            <w:tcW w:w="4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2018年10月11日—10月13日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展览地点</w:t>
            </w:r>
          </w:p>
        </w:tc>
        <w:tc>
          <w:tcPr>
            <w:tcW w:w="2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北京国际展览馆（新馆）W4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预定：□光地______㎡；</w:t>
            </w: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号展馆，展位号：</w:t>
            </w:r>
            <w:r>
              <w:rPr>
                <w:rFonts w:hint="eastAsia"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</w:rPr>
              <w:t>　展位费用共计</w:t>
            </w:r>
            <w:r>
              <w:rPr>
                <w:rFonts w:hint="eastAsia" w:ascii="宋体" w:hAnsi="宋体" w:cs="宋体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hanging="630" w:hangingChars="3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说明：光地租用：</w:t>
            </w:r>
            <w:r>
              <w:rPr>
                <w:rFonts w:hint="eastAsia"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</w:rPr>
              <w:t>㎡</w:t>
            </w:r>
            <w:r>
              <w:rPr>
                <w:rFonts w:hint="eastAsia" w:ascii="宋体" w:hAnsi="宋体" w:cs="宋体"/>
                <w:szCs w:val="21"/>
              </w:rPr>
              <w:t>起租</w:t>
            </w:r>
            <w:r>
              <w:rPr>
                <w:rFonts w:hint="eastAsia" w:ascii="宋体" w:hAnsi="宋体" w:cs="宋体"/>
              </w:rPr>
              <w:t>，不含任何配置，</w:t>
            </w:r>
            <w:r>
              <w:rPr>
                <w:rFonts w:hint="eastAsia" w:ascii="宋体" w:hAnsi="宋体" w:cs="宋体"/>
                <w:szCs w:val="21"/>
              </w:rPr>
              <w:t>自行搭建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特装展位须缴交特装施工管理费。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广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告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参与  </w:t>
            </w:r>
          </w:p>
        </w:tc>
        <w:tc>
          <w:tcPr>
            <w:tcW w:w="835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□协办单位   □支持单位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□门票背页广告   □30’广告宣传片播放 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□墙体条幅</w:t>
            </w:r>
            <w:r>
              <w:rPr>
                <w:rFonts w:hint="eastAsia" w:ascii="宋体" w:hAnsi="宋体" w:cs="宋体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</w:rPr>
              <w:t>号馆，面积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</w:t>
            </w: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（请在相关处划√），小计金额</w:t>
            </w:r>
            <w:r>
              <w:rPr>
                <w:rFonts w:hint="eastAsia" w:ascii="宋体" w:hAnsi="宋体" w:cs="宋体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现场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小计</w:t>
            </w:r>
          </w:p>
        </w:tc>
        <w:tc>
          <w:tcPr>
            <w:tcW w:w="8352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"/>
              </w:tabs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合计人民币：（大写）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u w:val="single"/>
              </w:rPr>
              <w:t xml:space="preserve">                   </w:t>
            </w:r>
            <w:r>
              <w:rPr>
                <w:rFonts w:hint="eastAsia" w:ascii="宋体" w:hAnsi="宋体" w:cs="宋体"/>
              </w:rPr>
              <w:t>元，（小写）￥：_____________元，并于3个工作日内，汇至承办单位指定帐户。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款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帐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户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收款单位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中装筑艺（北京）文化发展有限公司</w:t>
            </w:r>
          </w:p>
        </w:tc>
        <w:tc>
          <w:tcPr>
            <w:tcW w:w="38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展位如紧缺，按交款先后顺序分配，请附电汇单复印件。</w:t>
            </w:r>
          </w:p>
          <w:p>
            <w:pPr>
              <w:rPr>
                <w:rFonts w:ascii="宋体" w:hAnsi="宋体" w:cs="宋体"/>
              </w:rPr>
            </w:pPr>
          </w:p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电汇时请注明：2018CBDA软装陈设艺术节参展费。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开户银行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招商银行北京分行建国路支行</w:t>
            </w:r>
          </w:p>
        </w:tc>
        <w:tc>
          <w:tcPr>
            <w:tcW w:w="3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帐   号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1109 1380 3810 902</w:t>
            </w:r>
          </w:p>
        </w:tc>
        <w:tc>
          <w:tcPr>
            <w:tcW w:w="3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企业支付宝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1215506810@qq.com</w:t>
            </w:r>
          </w:p>
        </w:tc>
        <w:tc>
          <w:tcPr>
            <w:tcW w:w="38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atLeast"/>
        </w:trPr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5"/>
              </w:tabs>
              <w:spacing w:line="320" w:lineRule="exact"/>
              <w:ind w:left="1050" w:hanging="1050" w:hanging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其它约定：1. 本展会不允许参展企业擅自转让展位，一经发现将取消其参展资格，费用概不退还。</w:t>
            </w:r>
          </w:p>
          <w:p>
            <w:pPr>
              <w:tabs>
                <w:tab w:val="left" w:pos="2295"/>
              </w:tabs>
              <w:spacing w:line="320" w:lineRule="exact"/>
              <w:ind w:left="1354" w:leftChars="499" w:hanging="306" w:hangingChars="146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2．若遇不可抗力影响，造成展会无法如期举办，本合同自动解除，组展单位在不可抗力被确认之日起7日内无条件将展位费返还给参展企业。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354" w:leftChars="478" w:hanging="350" w:hangingChars="167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 参展企业实际展出产品必须和所报参展产品一致，且不能展出与企业本身无关的产品，参展产品需符合相关法律法规规定的质量、卫生标准。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342" w:leftChars="479" w:hanging="336" w:hangingChars="16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4．参展企业若展出</w:t>
            </w:r>
            <w:r>
              <w:rPr>
                <w:rFonts w:hint="eastAsia" w:ascii="宋体" w:hAnsi="宋体" w:cs="宋体"/>
              </w:rPr>
              <w:t>假冒伪劣产品</w:t>
            </w:r>
            <w:r>
              <w:rPr>
                <w:rFonts w:hint="eastAsia" w:ascii="宋体" w:hAnsi="宋体" w:cs="宋体"/>
                <w:color w:val="000000"/>
              </w:rPr>
              <w:t>、侵犯知识产权产品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组展单位将现场取消其参展资格，并无需退还展位费；</w:t>
            </w:r>
            <w:r>
              <w:rPr>
                <w:rFonts w:hint="eastAsia" w:ascii="宋体" w:hAnsi="宋体" w:cs="宋体"/>
              </w:rPr>
              <w:t>一切引发的事故由参展企业自行负责。</w:t>
            </w:r>
          </w:p>
          <w:p>
            <w:pPr>
              <w:tabs>
                <w:tab w:val="left" w:pos="0"/>
              </w:tabs>
              <w:ind w:firstLine="1005" w:firstLineChars="47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参展企业未在合同规定的时间内支付展位费，组展单位有权调整及取消其预定展位。</w:t>
            </w:r>
          </w:p>
          <w:p>
            <w:pPr>
              <w:tabs>
                <w:tab w:val="left" w:pos="0"/>
                <w:tab w:val="left" w:pos="900"/>
                <w:tab w:val="left" w:pos="1230"/>
                <w:tab w:val="left" w:pos="2295"/>
              </w:tabs>
              <w:snapToGrid w:val="0"/>
              <w:spacing w:line="260" w:lineRule="atLeast"/>
              <w:ind w:firstLine="1005" w:firstLineChars="47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为了适应政府指导，保持展会总体规划的一致性，组展单位保留对所预定展位调整安排的权力。</w:t>
            </w:r>
          </w:p>
          <w:p>
            <w:pPr>
              <w:tabs>
                <w:tab w:val="left" w:pos="0"/>
                <w:tab w:val="left" w:pos="2295"/>
              </w:tabs>
              <w:snapToGrid w:val="0"/>
              <w:spacing w:line="260" w:lineRule="atLeast"/>
              <w:ind w:firstLine="1005" w:firstLineChars="479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7. 若遇纠纷，双方协商解决，协调不成,提交所在地仲裁委员会裁决。</w:t>
            </w:r>
          </w:p>
        </w:tc>
      </w:tr>
    </w:tbl>
    <w:p>
      <w:pPr>
        <w:rPr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</w:t>
      </w:r>
    </w:p>
    <w:p>
      <w:pPr>
        <w:spacing w:line="500" w:lineRule="exact"/>
        <w:rPr>
          <w:rFonts w:ascii="华文细黑" w:hAnsi="华文细黑" w:eastAsia="华文细黑"/>
          <w:sz w:val="24"/>
        </w:rPr>
      </w:pPr>
      <w:r>
        <w:rPr>
          <w:rFonts w:ascii="宋体" w:hAnsi="宋体" w:cs="宋体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147955</wp:posOffset>
                </wp:positionV>
                <wp:extent cx="3200400" cy="1718945"/>
                <wp:effectExtent l="0" t="0" r="19050" b="14605"/>
                <wp:wrapNone/>
                <wp:docPr id="6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71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第二届中国建筑装饰协会软装陈设艺术节组委会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spacing w:line="360" w:lineRule="exact"/>
                              <w:ind w:firstLine="2100" w:firstLineChars="100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25pt;margin-top:11.65pt;height:135.35pt;width:252pt;z-index:251657216;mso-width-relative:page;mso-height-relative:page;" fillcolor="#FFFFFF" filled="t" stroked="t" coordsize="21600,21600" o:gfxdata="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lASBrXAAAA&#10;CgEAAA8AAAAAAAAAAQAgAAAAIgAAAGRycy9kb3ducmV2LnhtbFBLAQIUABQAAAAIAIdO4kDDFA/U&#10;5QEAAN0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第二届中国建筑装饰协会软装陈设艺术节组委会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spacing w:line="360" w:lineRule="exact"/>
                        <w:ind w:firstLine="2100" w:firstLineChars="100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286000" cy="918845"/>
                <wp:effectExtent l="0" t="0" r="19050" b="14605"/>
                <wp:wrapNone/>
                <wp:docPr id="5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申请单位： 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9pt;margin-top:2.15pt;height:72.35pt;width:180pt;z-index:251658240;mso-width-relative:page;mso-height-relative:page;" fillcolor="#FFFFFF" filled="t" stroked="t" coordsize="21600,21600" o:gfxdata="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nI1MPWAAAACQEA&#10;AA8AAAAAAAAAAQAgAAAAIgAAAGRycy9kb3ducmV2LnhtbFBLAQIUABQAAAAIAIdO4kCW1yM94wEA&#10;ANwDAAAOAAAAAAAAAAEAIAAAACUBAABkcnMvZTJvRG9jLnhtbFBLBQYAAAAABgAGAFkBAAB6BQAA&#10;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申请单位：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ind w:firstLine="630" w:firstLineChars="300"/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-5603875</wp:posOffset>
                </wp:positionH>
                <wp:positionV relativeFrom="paragraph">
                  <wp:posOffset>6238875</wp:posOffset>
                </wp:positionV>
                <wp:extent cx="2286000" cy="1287780"/>
                <wp:effectExtent l="0" t="0" r="19050" b="26670"/>
                <wp:wrapNone/>
                <wp:docPr id="4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申请单位： 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  <w:r>
                              <w:rPr>
                                <w:rFonts w:hint="eastAsia"/>
                                <w:color w:val="333333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441.25pt;margin-top:491.25pt;height:101.4pt;width:180pt;z-index:251658240;mso-width-relative:page;mso-height-relative:page;" fillcolor="#FFFFFF" filled="t" stroked="t" coordsize="21600,21600" o:gfxdata="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TrfZS&#10;2QAAAA4BAAAPAAAAAAAAAAEAIAAAACIAAABkcnMvZG93bnJldi54bWxQSwECFAAUAAAACACHTuJA&#10;BXz1jucBAADdAwAADgAAAAAAAAABACAAAAAoAQAAZHJzL2Uyb0RvYy54bWxQSwUGAAAAAAYABgBZ&#10;AQAAgQ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申请单位：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    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  <w:r>
                        <w:rPr>
                          <w:rFonts w:hint="eastAsia"/>
                          <w:color w:val="333333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9"/>
        <w:spacing w:line="470" w:lineRule="atLeast"/>
        <w:rPr>
          <w:rFonts w:ascii="仿宋_GB2312" w:hAnsi="仿宋" w:eastAsia="仿宋_GB2312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附件3：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CBDA软装陈设艺术大赛报名表</w:t>
      </w:r>
    </w:p>
    <w:p>
      <w:pPr>
        <w:adjustRightInd w:val="0"/>
        <w:snapToGrid w:val="0"/>
        <w:jc w:val="center"/>
        <w:rPr>
          <w:rFonts w:ascii="楷体" w:hAnsi="楷体" w:eastAsia="楷体" w:cs="宋体"/>
          <w:b/>
          <w:bCs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宋体" w:hAnsi="宋体" w:cs="宋体"/>
          <w:sz w:val="28"/>
          <w:szCs w:val="28"/>
        </w:rPr>
        <w:t>申报日期：     年  月  日</w:t>
      </w:r>
      <w:r>
        <w:rPr>
          <w:rFonts w:hint="eastAsia" w:ascii="楷体" w:hAnsi="楷体" w:eastAsia="楷体"/>
          <w:color w:val="000000"/>
          <w:sz w:val="28"/>
          <w:szCs w:val="28"/>
        </w:rPr>
        <w:t xml:space="preserve"> </w:t>
      </w:r>
      <w:r>
        <w:rPr>
          <w:rFonts w:hint="eastAsia" w:ascii="楷体" w:hAnsi="楷体" w:eastAsia="楷体" w:cs="宋体"/>
          <w:b/>
          <w:bCs/>
          <w:sz w:val="28"/>
          <w:szCs w:val="28"/>
        </w:rPr>
        <w:t xml:space="preserve">    </w:t>
      </w:r>
    </w:p>
    <w:tbl>
      <w:tblPr>
        <w:tblStyle w:val="21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623"/>
        <w:gridCol w:w="7"/>
        <w:gridCol w:w="1320"/>
        <w:gridCol w:w="225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企业网址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企业法人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联系人姓名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联系人职务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QQ号/E-mail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传  真</w:t>
            </w:r>
          </w:p>
        </w:tc>
        <w:tc>
          <w:tcPr>
            <w:tcW w:w="247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4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作品名称</w:t>
            </w:r>
          </w:p>
        </w:tc>
        <w:tc>
          <w:tcPr>
            <w:tcW w:w="36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1: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3:</w:t>
            </w:r>
          </w:p>
        </w:tc>
        <w:tc>
          <w:tcPr>
            <w:tcW w:w="402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49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主创设计师：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务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QQ号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  机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E-mail</w:t>
            </w:r>
          </w:p>
        </w:tc>
        <w:tc>
          <w:tcPr>
            <w:tcW w:w="362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  话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辅助设计师（填写不超过3位）：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84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申报奖项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 专业组作品类 （按类别评审，每类一等奖1名，二等奖2名，三等奖3名）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  学生组作品类（按类别评审，每类一等奖1名，二等奖2名，三等奖3名）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申报类别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（选中划√）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作品形式：工程类  □      方案类    □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类    别：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酒店会所类 □   2、商业类    □        3、办公类 □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4、文化展览类 □   5、大型公共建筑类  □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6、教育类     □   7、医疗类    □         8、住宅类  □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9、民宿空间类 □   10、游交通工具空间 □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11、</w:t>
            </w:r>
            <w:r>
              <w:rPr>
                <w:rFonts w:hint="eastAsia" w:ascii="宋体" w:hAnsi="宋体" w:cs="宋体"/>
                <w:color w:val="231915"/>
                <w:sz w:val="24"/>
                <w:szCs w:val="24"/>
              </w:rPr>
              <w:t>概念创新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□   12、</w:t>
            </w:r>
            <w:r>
              <w:rPr>
                <w:rFonts w:hint="eastAsia" w:ascii="宋体" w:hAnsi="宋体" w:cs="宋体"/>
                <w:color w:val="231915"/>
                <w:sz w:val="24"/>
                <w:szCs w:val="24"/>
              </w:rPr>
              <w:t>文化传承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□         13、</w:t>
            </w:r>
            <w:r>
              <w:rPr>
                <w:rFonts w:hint="eastAsia" w:ascii="宋体" w:hAnsi="宋体" w:cs="宋体"/>
                <w:color w:val="231915"/>
                <w:sz w:val="24"/>
                <w:szCs w:val="24"/>
              </w:rPr>
              <w:t>生态环保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申报材料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参评申报总表；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个人材料：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A、个人履历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B、两张个人形象照、身份证电子版、外籍参赛提交护照电子版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作品材料：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A、 参赛选手需提交近两年或最新竣工的室内空间工程项目，必须是原创作品；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B、 提交作品内容包含：平面布局图、效果图、产品配置方案、实景照片、细节图片、设计说明500字、方案演示PPT等；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C、 所有图片必须是300dpi的jpg图，说明文件以word文档的形式提交；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D、请各单位负责人全力配合参选；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参评申报总表；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企业/机构材料：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包括企业/机构简介、营业执照复印件；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企业logo、团队合影等；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作品材料：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A、 参选企业机构需提交近两年或最新竣工的室内空间工程项目，必须是原创作品；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B、 提交作品内容包含：平面布局图、效果图、产品配置方案、实景照片、细节图片、设计说明500字、方案演示PPT等；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C 、所有图片必须是300dpi的jpg图，说明文件以word文档的形式提交；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D 、请各单位负责人全力配合参选;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所在工作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法人代表：（签字）</w:t>
            </w:r>
          </w:p>
          <w:p>
            <w:pPr>
              <w:adjustRightInd w:val="0"/>
              <w:snapToGrid w:val="0"/>
              <w:spacing w:line="360" w:lineRule="auto"/>
              <w:ind w:firstLine="4080" w:firstLineChars="1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    位：（盖章）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评审委员会办公室意见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评审专家组意   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专家（组长）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年   月   日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中装协意见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声 明：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1、凡是投稿参赛者一律视为同意接受本次大赛的所有参赛规则，违反相关规则者，将追究法律责任。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2、参赛作品请参赛者自行保留原件，参赛作品将不予以退还。大赛组委会保留所有解释权。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联系人：赵斌  电话：010-58473818 / 010-57232168    邮箱：1215506810@qq.com</w:t>
            </w:r>
          </w:p>
        </w:tc>
      </w:tr>
    </w:tbl>
    <w:p>
      <w:pPr>
        <w:pStyle w:val="9"/>
        <w:spacing w:line="470" w:lineRule="atLeast"/>
        <w:rPr>
          <w:rFonts w:asciiTheme="majorEastAsia" w:hAnsiTheme="majorEastAsia" w:eastAsiaTheme="majorEastAsia" w:cstheme="minorEastAsia"/>
          <w:color w:val="333333"/>
          <w:spacing w:val="8"/>
          <w:sz w:val="28"/>
          <w:szCs w:val="28"/>
        </w:rPr>
      </w:pPr>
    </w:p>
    <w:sectPr>
      <w:pgSz w:w="11906" w:h="16838"/>
      <w:pgMar w:top="1440" w:right="1247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ai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2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2"/>
        <w:rFonts w:ascii="仿宋_GB2312" w:eastAsia="仿宋_GB2312"/>
        <w:sz w:val="28"/>
        <w:szCs w:val="28"/>
      </w:rPr>
      <w:t>- 5 -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53035"/>
              <wp:effectExtent l="0" t="0" r="9525" b="9525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.05pt;width:9.0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BU+a0AAAAAMBAAAPAAAAAAAAAAEAIAAAACIAAABkcnMvZG93bnJldi54bWxQSwECFAAUAAAACACH&#10;TuJAqSdtgroBAABSAwAADgAAAAAAAAABACAAAAAf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6E8"/>
    <w:multiLevelType w:val="singleLevel"/>
    <w:tmpl w:val="5ABB76E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F81C91"/>
    <w:multiLevelType w:val="multilevel"/>
    <w:tmpl w:val="65F81C91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7D4"/>
    <w:rsid w:val="00011E46"/>
    <w:rsid w:val="00014C55"/>
    <w:rsid w:val="000164BF"/>
    <w:rsid w:val="00016A55"/>
    <w:rsid w:val="00022B54"/>
    <w:rsid w:val="00025919"/>
    <w:rsid w:val="00033C68"/>
    <w:rsid w:val="000454B6"/>
    <w:rsid w:val="000501F9"/>
    <w:rsid w:val="000503E9"/>
    <w:rsid w:val="000570CE"/>
    <w:rsid w:val="000616F7"/>
    <w:rsid w:val="000633F2"/>
    <w:rsid w:val="00070A34"/>
    <w:rsid w:val="000736F4"/>
    <w:rsid w:val="000750AE"/>
    <w:rsid w:val="00077DF4"/>
    <w:rsid w:val="00080DEF"/>
    <w:rsid w:val="00085582"/>
    <w:rsid w:val="00095EF5"/>
    <w:rsid w:val="00096C57"/>
    <w:rsid w:val="000A153F"/>
    <w:rsid w:val="000A1865"/>
    <w:rsid w:val="000B7125"/>
    <w:rsid w:val="000D118A"/>
    <w:rsid w:val="000D5640"/>
    <w:rsid w:val="000D6E63"/>
    <w:rsid w:val="000E0468"/>
    <w:rsid w:val="000E0628"/>
    <w:rsid w:val="000E26E4"/>
    <w:rsid w:val="000E3CC7"/>
    <w:rsid w:val="000E442B"/>
    <w:rsid w:val="000E4E3F"/>
    <w:rsid w:val="000E603E"/>
    <w:rsid w:val="000E72BD"/>
    <w:rsid w:val="000F1C02"/>
    <w:rsid w:val="000F1C60"/>
    <w:rsid w:val="000F1F14"/>
    <w:rsid w:val="000F3E77"/>
    <w:rsid w:val="000F4D66"/>
    <w:rsid w:val="000F60FE"/>
    <w:rsid w:val="000F61CA"/>
    <w:rsid w:val="00101AE3"/>
    <w:rsid w:val="00104A4C"/>
    <w:rsid w:val="001139C0"/>
    <w:rsid w:val="00113B07"/>
    <w:rsid w:val="00116718"/>
    <w:rsid w:val="0012251F"/>
    <w:rsid w:val="00130B9E"/>
    <w:rsid w:val="001364D4"/>
    <w:rsid w:val="00140BAA"/>
    <w:rsid w:val="0015008D"/>
    <w:rsid w:val="00154A14"/>
    <w:rsid w:val="001573AE"/>
    <w:rsid w:val="00165608"/>
    <w:rsid w:val="00170AD5"/>
    <w:rsid w:val="001714C9"/>
    <w:rsid w:val="00172A27"/>
    <w:rsid w:val="00181915"/>
    <w:rsid w:val="001819E5"/>
    <w:rsid w:val="00184B5D"/>
    <w:rsid w:val="00187F27"/>
    <w:rsid w:val="00194811"/>
    <w:rsid w:val="001977DA"/>
    <w:rsid w:val="001A39FC"/>
    <w:rsid w:val="001A75E7"/>
    <w:rsid w:val="001B0B61"/>
    <w:rsid w:val="001B45BD"/>
    <w:rsid w:val="001B5498"/>
    <w:rsid w:val="001C3C33"/>
    <w:rsid w:val="001C6B02"/>
    <w:rsid w:val="001D0244"/>
    <w:rsid w:val="001D11A5"/>
    <w:rsid w:val="001E11FA"/>
    <w:rsid w:val="001E26EE"/>
    <w:rsid w:val="001E2ADE"/>
    <w:rsid w:val="001E5FC4"/>
    <w:rsid w:val="001E7991"/>
    <w:rsid w:val="001F60E0"/>
    <w:rsid w:val="001F6833"/>
    <w:rsid w:val="00204CF0"/>
    <w:rsid w:val="00204D1F"/>
    <w:rsid w:val="00205463"/>
    <w:rsid w:val="00214745"/>
    <w:rsid w:val="00214A39"/>
    <w:rsid w:val="0022098B"/>
    <w:rsid w:val="00225856"/>
    <w:rsid w:val="00227172"/>
    <w:rsid w:val="0024144D"/>
    <w:rsid w:val="002417B0"/>
    <w:rsid w:val="00247780"/>
    <w:rsid w:val="002514F0"/>
    <w:rsid w:val="0026490E"/>
    <w:rsid w:val="0026697F"/>
    <w:rsid w:val="0026754A"/>
    <w:rsid w:val="002760F3"/>
    <w:rsid w:val="00277386"/>
    <w:rsid w:val="00286418"/>
    <w:rsid w:val="00290E4D"/>
    <w:rsid w:val="002931F7"/>
    <w:rsid w:val="002A7BB8"/>
    <w:rsid w:val="002B1341"/>
    <w:rsid w:val="002C0302"/>
    <w:rsid w:val="002C2588"/>
    <w:rsid w:val="002C6479"/>
    <w:rsid w:val="002D3EA5"/>
    <w:rsid w:val="002D6854"/>
    <w:rsid w:val="002E2D58"/>
    <w:rsid w:val="002E40A5"/>
    <w:rsid w:val="002E61BD"/>
    <w:rsid w:val="002E634A"/>
    <w:rsid w:val="002E7C44"/>
    <w:rsid w:val="002F412C"/>
    <w:rsid w:val="002F4BEB"/>
    <w:rsid w:val="002F7F95"/>
    <w:rsid w:val="003057F5"/>
    <w:rsid w:val="003117E5"/>
    <w:rsid w:val="0031383D"/>
    <w:rsid w:val="00315B15"/>
    <w:rsid w:val="003179C1"/>
    <w:rsid w:val="00320A98"/>
    <w:rsid w:val="00320DAE"/>
    <w:rsid w:val="003216EB"/>
    <w:rsid w:val="0032182F"/>
    <w:rsid w:val="00324498"/>
    <w:rsid w:val="00333CD9"/>
    <w:rsid w:val="00333F64"/>
    <w:rsid w:val="00340573"/>
    <w:rsid w:val="00340C3A"/>
    <w:rsid w:val="0034164C"/>
    <w:rsid w:val="00342807"/>
    <w:rsid w:val="0034420D"/>
    <w:rsid w:val="003523C1"/>
    <w:rsid w:val="00352C4F"/>
    <w:rsid w:val="0035436C"/>
    <w:rsid w:val="003544E1"/>
    <w:rsid w:val="003643D3"/>
    <w:rsid w:val="00364E1E"/>
    <w:rsid w:val="00373D66"/>
    <w:rsid w:val="0037515E"/>
    <w:rsid w:val="00376EF5"/>
    <w:rsid w:val="00381B2A"/>
    <w:rsid w:val="00386AF7"/>
    <w:rsid w:val="00387EF2"/>
    <w:rsid w:val="00393776"/>
    <w:rsid w:val="003A01CF"/>
    <w:rsid w:val="003A21E4"/>
    <w:rsid w:val="003A4339"/>
    <w:rsid w:val="003A525B"/>
    <w:rsid w:val="003A59F3"/>
    <w:rsid w:val="003A67CB"/>
    <w:rsid w:val="003B1F6D"/>
    <w:rsid w:val="003B24FB"/>
    <w:rsid w:val="003B5F0F"/>
    <w:rsid w:val="003B6522"/>
    <w:rsid w:val="003C4755"/>
    <w:rsid w:val="003C5C10"/>
    <w:rsid w:val="003C5CB7"/>
    <w:rsid w:val="003C72A7"/>
    <w:rsid w:val="003C74CD"/>
    <w:rsid w:val="003C7DCB"/>
    <w:rsid w:val="003E68A3"/>
    <w:rsid w:val="003E6F55"/>
    <w:rsid w:val="003F0A4E"/>
    <w:rsid w:val="003F1723"/>
    <w:rsid w:val="003F1C50"/>
    <w:rsid w:val="003F1C98"/>
    <w:rsid w:val="003F6930"/>
    <w:rsid w:val="00400487"/>
    <w:rsid w:val="00401371"/>
    <w:rsid w:val="00404497"/>
    <w:rsid w:val="0040464A"/>
    <w:rsid w:val="00404FEE"/>
    <w:rsid w:val="004077A0"/>
    <w:rsid w:val="00412331"/>
    <w:rsid w:val="00414132"/>
    <w:rsid w:val="00415421"/>
    <w:rsid w:val="00417B15"/>
    <w:rsid w:val="0042699C"/>
    <w:rsid w:val="00432F5B"/>
    <w:rsid w:val="00433521"/>
    <w:rsid w:val="0043487C"/>
    <w:rsid w:val="00445B1F"/>
    <w:rsid w:val="00446E78"/>
    <w:rsid w:val="004552F7"/>
    <w:rsid w:val="004575A5"/>
    <w:rsid w:val="0046116C"/>
    <w:rsid w:val="0046487C"/>
    <w:rsid w:val="00465CDD"/>
    <w:rsid w:val="00467A98"/>
    <w:rsid w:val="004742D7"/>
    <w:rsid w:val="00483F4D"/>
    <w:rsid w:val="00484EBE"/>
    <w:rsid w:val="00490DF5"/>
    <w:rsid w:val="00492527"/>
    <w:rsid w:val="00496BA3"/>
    <w:rsid w:val="00497C60"/>
    <w:rsid w:val="004A3B9C"/>
    <w:rsid w:val="004B31CD"/>
    <w:rsid w:val="004C627F"/>
    <w:rsid w:val="004C7B9D"/>
    <w:rsid w:val="004D253E"/>
    <w:rsid w:val="004D657C"/>
    <w:rsid w:val="004E6386"/>
    <w:rsid w:val="004F2C82"/>
    <w:rsid w:val="00501236"/>
    <w:rsid w:val="00510A42"/>
    <w:rsid w:val="00514488"/>
    <w:rsid w:val="005144FA"/>
    <w:rsid w:val="00520C79"/>
    <w:rsid w:val="00525B6E"/>
    <w:rsid w:val="00532B45"/>
    <w:rsid w:val="00532B66"/>
    <w:rsid w:val="00533F23"/>
    <w:rsid w:val="00536430"/>
    <w:rsid w:val="0054197F"/>
    <w:rsid w:val="00542EFD"/>
    <w:rsid w:val="0055038A"/>
    <w:rsid w:val="0055078F"/>
    <w:rsid w:val="00554A0D"/>
    <w:rsid w:val="00556689"/>
    <w:rsid w:val="00562EFD"/>
    <w:rsid w:val="0056336F"/>
    <w:rsid w:val="00565152"/>
    <w:rsid w:val="00572871"/>
    <w:rsid w:val="00575911"/>
    <w:rsid w:val="00575CCF"/>
    <w:rsid w:val="0057778A"/>
    <w:rsid w:val="00582B45"/>
    <w:rsid w:val="00594C3B"/>
    <w:rsid w:val="005A1EE8"/>
    <w:rsid w:val="005A3DCF"/>
    <w:rsid w:val="005A71E2"/>
    <w:rsid w:val="005B1AF9"/>
    <w:rsid w:val="005B275C"/>
    <w:rsid w:val="005B39B5"/>
    <w:rsid w:val="005B5B7C"/>
    <w:rsid w:val="005C6DCE"/>
    <w:rsid w:val="005D050F"/>
    <w:rsid w:val="005E12DE"/>
    <w:rsid w:val="005E15D8"/>
    <w:rsid w:val="005E36C5"/>
    <w:rsid w:val="005E6273"/>
    <w:rsid w:val="005F4FB3"/>
    <w:rsid w:val="005F675C"/>
    <w:rsid w:val="0060648A"/>
    <w:rsid w:val="006071DD"/>
    <w:rsid w:val="00613482"/>
    <w:rsid w:val="00613768"/>
    <w:rsid w:val="00615289"/>
    <w:rsid w:val="00622D99"/>
    <w:rsid w:val="00626F14"/>
    <w:rsid w:val="00630D7D"/>
    <w:rsid w:val="00647FE2"/>
    <w:rsid w:val="00652793"/>
    <w:rsid w:val="00661CD8"/>
    <w:rsid w:val="00663756"/>
    <w:rsid w:val="00670ED9"/>
    <w:rsid w:val="0067461E"/>
    <w:rsid w:val="00677B15"/>
    <w:rsid w:val="0068037B"/>
    <w:rsid w:val="00681AEB"/>
    <w:rsid w:val="00681CDB"/>
    <w:rsid w:val="00686036"/>
    <w:rsid w:val="00694A6B"/>
    <w:rsid w:val="00696307"/>
    <w:rsid w:val="00696C35"/>
    <w:rsid w:val="006A1C95"/>
    <w:rsid w:val="006A3F19"/>
    <w:rsid w:val="006A73BD"/>
    <w:rsid w:val="006B420B"/>
    <w:rsid w:val="006B45EC"/>
    <w:rsid w:val="006B57E9"/>
    <w:rsid w:val="006C0C82"/>
    <w:rsid w:val="006C7AB9"/>
    <w:rsid w:val="006D1912"/>
    <w:rsid w:val="006D217F"/>
    <w:rsid w:val="006D2CF8"/>
    <w:rsid w:val="006D3CC7"/>
    <w:rsid w:val="006D5AE0"/>
    <w:rsid w:val="006E2EA7"/>
    <w:rsid w:val="006E5AE5"/>
    <w:rsid w:val="006F484D"/>
    <w:rsid w:val="006F5A83"/>
    <w:rsid w:val="006F672E"/>
    <w:rsid w:val="00700ADE"/>
    <w:rsid w:val="00701D0D"/>
    <w:rsid w:val="007165A1"/>
    <w:rsid w:val="00716B14"/>
    <w:rsid w:val="00733150"/>
    <w:rsid w:val="00735AB3"/>
    <w:rsid w:val="00743FC4"/>
    <w:rsid w:val="007512B5"/>
    <w:rsid w:val="00751703"/>
    <w:rsid w:val="00751BF1"/>
    <w:rsid w:val="00752F86"/>
    <w:rsid w:val="00757001"/>
    <w:rsid w:val="00766669"/>
    <w:rsid w:val="00770303"/>
    <w:rsid w:val="007708B7"/>
    <w:rsid w:val="007713D5"/>
    <w:rsid w:val="007808E4"/>
    <w:rsid w:val="00783FAB"/>
    <w:rsid w:val="00792AD2"/>
    <w:rsid w:val="00793576"/>
    <w:rsid w:val="007935B2"/>
    <w:rsid w:val="00793B3A"/>
    <w:rsid w:val="007975C6"/>
    <w:rsid w:val="007A1D85"/>
    <w:rsid w:val="007A22CE"/>
    <w:rsid w:val="007A274C"/>
    <w:rsid w:val="007A373C"/>
    <w:rsid w:val="007A3808"/>
    <w:rsid w:val="007A3FBF"/>
    <w:rsid w:val="007B287E"/>
    <w:rsid w:val="007C3E38"/>
    <w:rsid w:val="007C4F61"/>
    <w:rsid w:val="007C6336"/>
    <w:rsid w:val="007C7D1D"/>
    <w:rsid w:val="007D2D98"/>
    <w:rsid w:val="007D41B1"/>
    <w:rsid w:val="007D7780"/>
    <w:rsid w:val="007D7A13"/>
    <w:rsid w:val="007D7E7E"/>
    <w:rsid w:val="007E1B8A"/>
    <w:rsid w:val="007E60DA"/>
    <w:rsid w:val="007F0066"/>
    <w:rsid w:val="007F1E53"/>
    <w:rsid w:val="007F549C"/>
    <w:rsid w:val="007F57DC"/>
    <w:rsid w:val="007F7F1A"/>
    <w:rsid w:val="0080461B"/>
    <w:rsid w:val="00806BA9"/>
    <w:rsid w:val="00811C29"/>
    <w:rsid w:val="00813060"/>
    <w:rsid w:val="00817E3E"/>
    <w:rsid w:val="00824D8B"/>
    <w:rsid w:val="00831A29"/>
    <w:rsid w:val="00837E19"/>
    <w:rsid w:val="00842453"/>
    <w:rsid w:val="0084634B"/>
    <w:rsid w:val="00856127"/>
    <w:rsid w:val="0085755D"/>
    <w:rsid w:val="00861678"/>
    <w:rsid w:val="00862DBE"/>
    <w:rsid w:val="008632BD"/>
    <w:rsid w:val="00866337"/>
    <w:rsid w:val="00870E4D"/>
    <w:rsid w:val="00872683"/>
    <w:rsid w:val="0087593A"/>
    <w:rsid w:val="008862F9"/>
    <w:rsid w:val="00886C83"/>
    <w:rsid w:val="00892AAD"/>
    <w:rsid w:val="00897BB2"/>
    <w:rsid w:val="008A1589"/>
    <w:rsid w:val="008B28B2"/>
    <w:rsid w:val="008B6AAF"/>
    <w:rsid w:val="008C1544"/>
    <w:rsid w:val="008C1769"/>
    <w:rsid w:val="008C2995"/>
    <w:rsid w:val="008C6F9E"/>
    <w:rsid w:val="008D514B"/>
    <w:rsid w:val="008D70A0"/>
    <w:rsid w:val="008D727A"/>
    <w:rsid w:val="008D7D2B"/>
    <w:rsid w:val="008E185F"/>
    <w:rsid w:val="008E307C"/>
    <w:rsid w:val="008E3710"/>
    <w:rsid w:val="008F06C6"/>
    <w:rsid w:val="008F12AA"/>
    <w:rsid w:val="008F3152"/>
    <w:rsid w:val="008F6B74"/>
    <w:rsid w:val="008F6E89"/>
    <w:rsid w:val="00905193"/>
    <w:rsid w:val="00906AC8"/>
    <w:rsid w:val="0091327D"/>
    <w:rsid w:val="00914D31"/>
    <w:rsid w:val="00916CE3"/>
    <w:rsid w:val="00925B6E"/>
    <w:rsid w:val="00930838"/>
    <w:rsid w:val="009346BD"/>
    <w:rsid w:val="0095516A"/>
    <w:rsid w:val="00955A94"/>
    <w:rsid w:val="00962667"/>
    <w:rsid w:val="0096494A"/>
    <w:rsid w:val="00970D0C"/>
    <w:rsid w:val="009776BE"/>
    <w:rsid w:val="00983B18"/>
    <w:rsid w:val="0098425A"/>
    <w:rsid w:val="009849AA"/>
    <w:rsid w:val="00984AFD"/>
    <w:rsid w:val="00984FFD"/>
    <w:rsid w:val="00986387"/>
    <w:rsid w:val="00990F6B"/>
    <w:rsid w:val="009A2CCC"/>
    <w:rsid w:val="009A3A33"/>
    <w:rsid w:val="009A443B"/>
    <w:rsid w:val="009A4F08"/>
    <w:rsid w:val="009A6AB4"/>
    <w:rsid w:val="009B027D"/>
    <w:rsid w:val="009B6D4B"/>
    <w:rsid w:val="009B7042"/>
    <w:rsid w:val="009C0526"/>
    <w:rsid w:val="009C5E2E"/>
    <w:rsid w:val="009D2D62"/>
    <w:rsid w:val="009D364B"/>
    <w:rsid w:val="009D68AD"/>
    <w:rsid w:val="009E4CA6"/>
    <w:rsid w:val="009E6C58"/>
    <w:rsid w:val="009F29F1"/>
    <w:rsid w:val="009F351C"/>
    <w:rsid w:val="009F6A1A"/>
    <w:rsid w:val="00A022C1"/>
    <w:rsid w:val="00A048E0"/>
    <w:rsid w:val="00A0623C"/>
    <w:rsid w:val="00A06305"/>
    <w:rsid w:val="00A2654B"/>
    <w:rsid w:val="00A44381"/>
    <w:rsid w:val="00A502DB"/>
    <w:rsid w:val="00A51C27"/>
    <w:rsid w:val="00A5292F"/>
    <w:rsid w:val="00A603AB"/>
    <w:rsid w:val="00A63A4E"/>
    <w:rsid w:val="00A71028"/>
    <w:rsid w:val="00A75447"/>
    <w:rsid w:val="00A84FAF"/>
    <w:rsid w:val="00AA1236"/>
    <w:rsid w:val="00AA2053"/>
    <w:rsid w:val="00AA4535"/>
    <w:rsid w:val="00AB17B7"/>
    <w:rsid w:val="00AB7F50"/>
    <w:rsid w:val="00AC444B"/>
    <w:rsid w:val="00AC6259"/>
    <w:rsid w:val="00AC6349"/>
    <w:rsid w:val="00AC7C17"/>
    <w:rsid w:val="00AD0313"/>
    <w:rsid w:val="00AD2A1B"/>
    <w:rsid w:val="00AD2A47"/>
    <w:rsid w:val="00AD2B1A"/>
    <w:rsid w:val="00AE17FB"/>
    <w:rsid w:val="00AE19E0"/>
    <w:rsid w:val="00AF2451"/>
    <w:rsid w:val="00AF26CD"/>
    <w:rsid w:val="00AF6A5F"/>
    <w:rsid w:val="00B0111B"/>
    <w:rsid w:val="00B012D1"/>
    <w:rsid w:val="00B10EF5"/>
    <w:rsid w:val="00B26780"/>
    <w:rsid w:val="00B37381"/>
    <w:rsid w:val="00B4035E"/>
    <w:rsid w:val="00B40936"/>
    <w:rsid w:val="00B41534"/>
    <w:rsid w:val="00B41EAE"/>
    <w:rsid w:val="00B50BC8"/>
    <w:rsid w:val="00B5201E"/>
    <w:rsid w:val="00B6276F"/>
    <w:rsid w:val="00B6647C"/>
    <w:rsid w:val="00B67829"/>
    <w:rsid w:val="00B701B0"/>
    <w:rsid w:val="00B7024A"/>
    <w:rsid w:val="00B718A9"/>
    <w:rsid w:val="00B85966"/>
    <w:rsid w:val="00B859CE"/>
    <w:rsid w:val="00B85DA4"/>
    <w:rsid w:val="00B9014A"/>
    <w:rsid w:val="00B918B8"/>
    <w:rsid w:val="00B92515"/>
    <w:rsid w:val="00B974F8"/>
    <w:rsid w:val="00BA2697"/>
    <w:rsid w:val="00BA4A3A"/>
    <w:rsid w:val="00BA7D68"/>
    <w:rsid w:val="00BA7F10"/>
    <w:rsid w:val="00BB58F5"/>
    <w:rsid w:val="00BB6D43"/>
    <w:rsid w:val="00BB715A"/>
    <w:rsid w:val="00BC2020"/>
    <w:rsid w:val="00BC71D8"/>
    <w:rsid w:val="00BD3888"/>
    <w:rsid w:val="00BE1F35"/>
    <w:rsid w:val="00BE3AD1"/>
    <w:rsid w:val="00BF0CFB"/>
    <w:rsid w:val="00C025A0"/>
    <w:rsid w:val="00C02779"/>
    <w:rsid w:val="00C07DD0"/>
    <w:rsid w:val="00C1360B"/>
    <w:rsid w:val="00C1437F"/>
    <w:rsid w:val="00C14CC6"/>
    <w:rsid w:val="00C25012"/>
    <w:rsid w:val="00C275BE"/>
    <w:rsid w:val="00C31695"/>
    <w:rsid w:val="00C357A1"/>
    <w:rsid w:val="00C50CAC"/>
    <w:rsid w:val="00C53A4A"/>
    <w:rsid w:val="00C60C4E"/>
    <w:rsid w:val="00C74E59"/>
    <w:rsid w:val="00C81413"/>
    <w:rsid w:val="00C817B3"/>
    <w:rsid w:val="00C82AFE"/>
    <w:rsid w:val="00C8628C"/>
    <w:rsid w:val="00C942E7"/>
    <w:rsid w:val="00CB0BA5"/>
    <w:rsid w:val="00CB3972"/>
    <w:rsid w:val="00CB5BC8"/>
    <w:rsid w:val="00CC2E6D"/>
    <w:rsid w:val="00CC7166"/>
    <w:rsid w:val="00CD1039"/>
    <w:rsid w:val="00CD31F5"/>
    <w:rsid w:val="00CE33BF"/>
    <w:rsid w:val="00CE49A7"/>
    <w:rsid w:val="00CE5784"/>
    <w:rsid w:val="00CF10DE"/>
    <w:rsid w:val="00CF1FBF"/>
    <w:rsid w:val="00CF35B7"/>
    <w:rsid w:val="00D016B8"/>
    <w:rsid w:val="00D03FF4"/>
    <w:rsid w:val="00D05014"/>
    <w:rsid w:val="00D115FE"/>
    <w:rsid w:val="00D12077"/>
    <w:rsid w:val="00D13231"/>
    <w:rsid w:val="00D151EF"/>
    <w:rsid w:val="00D15475"/>
    <w:rsid w:val="00D16D13"/>
    <w:rsid w:val="00D2075B"/>
    <w:rsid w:val="00D2147F"/>
    <w:rsid w:val="00D26290"/>
    <w:rsid w:val="00D2684C"/>
    <w:rsid w:val="00D27F0D"/>
    <w:rsid w:val="00D4262C"/>
    <w:rsid w:val="00D42669"/>
    <w:rsid w:val="00D432B2"/>
    <w:rsid w:val="00D45EE2"/>
    <w:rsid w:val="00D463E8"/>
    <w:rsid w:val="00D46B08"/>
    <w:rsid w:val="00D506C0"/>
    <w:rsid w:val="00D55E5A"/>
    <w:rsid w:val="00D577DC"/>
    <w:rsid w:val="00D6280B"/>
    <w:rsid w:val="00D66CE4"/>
    <w:rsid w:val="00D66F06"/>
    <w:rsid w:val="00D751A6"/>
    <w:rsid w:val="00D80A08"/>
    <w:rsid w:val="00D85068"/>
    <w:rsid w:val="00D86DF1"/>
    <w:rsid w:val="00D948AE"/>
    <w:rsid w:val="00D9665A"/>
    <w:rsid w:val="00DA1124"/>
    <w:rsid w:val="00DA5DA5"/>
    <w:rsid w:val="00DA7B5B"/>
    <w:rsid w:val="00DB2341"/>
    <w:rsid w:val="00DB718F"/>
    <w:rsid w:val="00DB73B7"/>
    <w:rsid w:val="00DD5BF6"/>
    <w:rsid w:val="00DD7770"/>
    <w:rsid w:val="00DD77A7"/>
    <w:rsid w:val="00DE0CFD"/>
    <w:rsid w:val="00DE1017"/>
    <w:rsid w:val="00DE39B8"/>
    <w:rsid w:val="00DE7367"/>
    <w:rsid w:val="00DE758A"/>
    <w:rsid w:val="00DF0B1B"/>
    <w:rsid w:val="00DF76B9"/>
    <w:rsid w:val="00E00EEF"/>
    <w:rsid w:val="00E064E6"/>
    <w:rsid w:val="00E06E6E"/>
    <w:rsid w:val="00E10524"/>
    <w:rsid w:val="00E13C98"/>
    <w:rsid w:val="00E24AE6"/>
    <w:rsid w:val="00E31262"/>
    <w:rsid w:val="00E33DC6"/>
    <w:rsid w:val="00E371F6"/>
    <w:rsid w:val="00E43327"/>
    <w:rsid w:val="00E43A3B"/>
    <w:rsid w:val="00E477AA"/>
    <w:rsid w:val="00E47EEC"/>
    <w:rsid w:val="00E505CE"/>
    <w:rsid w:val="00E62CC2"/>
    <w:rsid w:val="00E67272"/>
    <w:rsid w:val="00E7317F"/>
    <w:rsid w:val="00E8583E"/>
    <w:rsid w:val="00E90AD7"/>
    <w:rsid w:val="00E9137B"/>
    <w:rsid w:val="00E91D74"/>
    <w:rsid w:val="00E92C69"/>
    <w:rsid w:val="00E95523"/>
    <w:rsid w:val="00E96B34"/>
    <w:rsid w:val="00E97631"/>
    <w:rsid w:val="00EA794D"/>
    <w:rsid w:val="00EB4E0B"/>
    <w:rsid w:val="00EB553B"/>
    <w:rsid w:val="00EB672B"/>
    <w:rsid w:val="00EC1043"/>
    <w:rsid w:val="00EC546A"/>
    <w:rsid w:val="00EE7EED"/>
    <w:rsid w:val="00EF08F0"/>
    <w:rsid w:val="00EF2092"/>
    <w:rsid w:val="00F00D50"/>
    <w:rsid w:val="00F10B54"/>
    <w:rsid w:val="00F11788"/>
    <w:rsid w:val="00F12CE3"/>
    <w:rsid w:val="00F15712"/>
    <w:rsid w:val="00F15A80"/>
    <w:rsid w:val="00F1637E"/>
    <w:rsid w:val="00F27FE5"/>
    <w:rsid w:val="00F360D3"/>
    <w:rsid w:val="00F37127"/>
    <w:rsid w:val="00F4131F"/>
    <w:rsid w:val="00F44A5E"/>
    <w:rsid w:val="00F50A4A"/>
    <w:rsid w:val="00F54697"/>
    <w:rsid w:val="00F625B7"/>
    <w:rsid w:val="00F62F44"/>
    <w:rsid w:val="00F63D61"/>
    <w:rsid w:val="00F71C20"/>
    <w:rsid w:val="00F74763"/>
    <w:rsid w:val="00F838EC"/>
    <w:rsid w:val="00F85E7D"/>
    <w:rsid w:val="00F96AC5"/>
    <w:rsid w:val="00FA04C2"/>
    <w:rsid w:val="00FA45A3"/>
    <w:rsid w:val="00FA6D3A"/>
    <w:rsid w:val="00FB5833"/>
    <w:rsid w:val="00FB5D10"/>
    <w:rsid w:val="00FD582D"/>
    <w:rsid w:val="00FE61EC"/>
    <w:rsid w:val="00FE7E3D"/>
    <w:rsid w:val="00FF3894"/>
    <w:rsid w:val="00FF6622"/>
    <w:rsid w:val="013E2018"/>
    <w:rsid w:val="014840EC"/>
    <w:rsid w:val="0196197E"/>
    <w:rsid w:val="01980129"/>
    <w:rsid w:val="01DB7918"/>
    <w:rsid w:val="020C4080"/>
    <w:rsid w:val="022D256C"/>
    <w:rsid w:val="023A34A0"/>
    <w:rsid w:val="03D74353"/>
    <w:rsid w:val="03E06D69"/>
    <w:rsid w:val="04336B73"/>
    <w:rsid w:val="045F0E8F"/>
    <w:rsid w:val="046837CA"/>
    <w:rsid w:val="049A4C37"/>
    <w:rsid w:val="049C4F1D"/>
    <w:rsid w:val="04D8274E"/>
    <w:rsid w:val="06100300"/>
    <w:rsid w:val="066468E2"/>
    <w:rsid w:val="067A4FFD"/>
    <w:rsid w:val="07641EAE"/>
    <w:rsid w:val="07AE37B6"/>
    <w:rsid w:val="08717BDC"/>
    <w:rsid w:val="087C165F"/>
    <w:rsid w:val="08F1073B"/>
    <w:rsid w:val="09CF62FE"/>
    <w:rsid w:val="0A503B7A"/>
    <w:rsid w:val="0A67379F"/>
    <w:rsid w:val="0B1E64E7"/>
    <w:rsid w:val="0B303CAC"/>
    <w:rsid w:val="0BF06C2E"/>
    <w:rsid w:val="0C2F6197"/>
    <w:rsid w:val="0C452C7A"/>
    <w:rsid w:val="0CAF240A"/>
    <w:rsid w:val="0CDF1336"/>
    <w:rsid w:val="0CE55CD8"/>
    <w:rsid w:val="0D0578EB"/>
    <w:rsid w:val="0D1837B7"/>
    <w:rsid w:val="0D1A188D"/>
    <w:rsid w:val="0D750EA4"/>
    <w:rsid w:val="0E2579C3"/>
    <w:rsid w:val="0E4F4CC9"/>
    <w:rsid w:val="0EDE4BF3"/>
    <w:rsid w:val="0EF6229A"/>
    <w:rsid w:val="0FA1516F"/>
    <w:rsid w:val="10273C90"/>
    <w:rsid w:val="10A74A71"/>
    <w:rsid w:val="10BA53FD"/>
    <w:rsid w:val="1173042F"/>
    <w:rsid w:val="11D129C7"/>
    <w:rsid w:val="11F0327C"/>
    <w:rsid w:val="12862FF9"/>
    <w:rsid w:val="12980598"/>
    <w:rsid w:val="12B564BD"/>
    <w:rsid w:val="12BC7982"/>
    <w:rsid w:val="12E43319"/>
    <w:rsid w:val="131C10C9"/>
    <w:rsid w:val="13654636"/>
    <w:rsid w:val="13BE59F5"/>
    <w:rsid w:val="144F625E"/>
    <w:rsid w:val="14616688"/>
    <w:rsid w:val="148C473A"/>
    <w:rsid w:val="14AB19DF"/>
    <w:rsid w:val="156E44B7"/>
    <w:rsid w:val="15894CE1"/>
    <w:rsid w:val="15BC7A39"/>
    <w:rsid w:val="15C26DE1"/>
    <w:rsid w:val="15C53D50"/>
    <w:rsid w:val="16077DCB"/>
    <w:rsid w:val="16966F26"/>
    <w:rsid w:val="16A85139"/>
    <w:rsid w:val="16DB6C0C"/>
    <w:rsid w:val="17191F74"/>
    <w:rsid w:val="18181E97"/>
    <w:rsid w:val="18336C30"/>
    <w:rsid w:val="185276F3"/>
    <w:rsid w:val="18C26B45"/>
    <w:rsid w:val="18CC2091"/>
    <w:rsid w:val="195C6CAB"/>
    <w:rsid w:val="19730E4F"/>
    <w:rsid w:val="1A1948D0"/>
    <w:rsid w:val="1A2331F1"/>
    <w:rsid w:val="1B7C0EA4"/>
    <w:rsid w:val="1BDE00CD"/>
    <w:rsid w:val="1C1D61A6"/>
    <w:rsid w:val="1C2533C4"/>
    <w:rsid w:val="1C346311"/>
    <w:rsid w:val="1C525A04"/>
    <w:rsid w:val="1D034D14"/>
    <w:rsid w:val="1D237165"/>
    <w:rsid w:val="1DA83DB7"/>
    <w:rsid w:val="1DBA3CD2"/>
    <w:rsid w:val="1DEA22A2"/>
    <w:rsid w:val="1E011915"/>
    <w:rsid w:val="1E6C1577"/>
    <w:rsid w:val="1EFC0D12"/>
    <w:rsid w:val="1F0B5BFD"/>
    <w:rsid w:val="20CB6920"/>
    <w:rsid w:val="210908BA"/>
    <w:rsid w:val="211401D1"/>
    <w:rsid w:val="21212015"/>
    <w:rsid w:val="21637056"/>
    <w:rsid w:val="216B3161"/>
    <w:rsid w:val="21955C6D"/>
    <w:rsid w:val="21C61324"/>
    <w:rsid w:val="21E01C4F"/>
    <w:rsid w:val="224A5A67"/>
    <w:rsid w:val="225B0A70"/>
    <w:rsid w:val="22E43C4E"/>
    <w:rsid w:val="22F008EF"/>
    <w:rsid w:val="230971A5"/>
    <w:rsid w:val="232956BD"/>
    <w:rsid w:val="234B19F0"/>
    <w:rsid w:val="23F92512"/>
    <w:rsid w:val="23F9585B"/>
    <w:rsid w:val="245949C0"/>
    <w:rsid w:val="247B506A"/>
    <w:rsid w:val="24EA0B20"/>
    <w:rsid w:val="24F14394"/>
    <w:rsid w:val="25D871EB"/>
    <w:rsid w:val="25D94C28"/>
    <w:rsid w:val="26450E45"/>
    <w:rsid w:val="27800F53"/>
    <w:rsid w:val="27CB53D6"/>
    <w:rsid w:val="27CF3DDC"/>
    <w:rsid w:val="28850088"/>
    <w:rsid w:val="28B53F35"/>
    <w:rsid w:val="28CB0DEE"/>
    <w:rsid w:val="29485BC7"/>
    <w:rsid w:val="2A2D5C90"/>
    <w:rsid w:val="2A4525E7"/>
    <w:rsid w:val="2A605156"/>
    <w:rsid w:val="2B806AEC"/>
    <w:rsid w:val="2BCD6BEB"/>
    <w:rsid w:val="2BD049C2"/>
    <w:rsid w:val="2BDA3408"/>
    <w:rsid w:val="2D5B72F6"/>
    <w:rsid w:val="2D873F23"/>
    <w:rsid w:val="2D886DC3"/>
    <w:rsid w:val="2D8F6906"/>
    <w:rsid w:val="2D9112AA"/>
    <w:rsid w:val="2DA77776"/>
    <w:rsid w:val="2E20722E"/>
    <w:rsid w:val="2E874865"/>
    <w:rsid w:val="2F3139F9"/>
    <w:rsid w:val="2F9A5BAA"/>
    <w:rsid w:val="2FCD216C"/>
    <w:rsid w:val="30035433"/>
    <w:rsid w:val="307D149D"/>
    <w:rsid w:val="30BE4485"/>
    <w:rsid w:val="30DA6EBC"/>
    <w:rsid w:val="30F46B5D"/>
    <w:rsid w:val="314613F5"/>
    <w:rsid w:val="3152140C"/>
    <w:rsid w:val="31CA08DB"/>
    <w:rsid w:val="31D0776F"/>
    <w:rsid w:val="324F7CF1"/>
    <w:rsid w:val="327269CD"/>
    <w:rsid w:val="33E50CDB"/>
    <w:rsid w:val="34931291"/>
    <w:rsid w:val="34D30840"/>
    <w:rsid w:val="358169E3"/>
    <w:rsid w:val="35D66257"/>
    <w:rsid w:val="35EE75E8"/>
    <w:rsid w:val="365F7944"/>
    <w:rsid w:val="366C03DB"/>
    <w:rsid w:val="36884B67"/>
    <w:rsid w:val="369224A1"/>
    <w:rsid w:val="36F621C5"/>
    <w:rsid w:val="3727738D"/>
    <w:rsid w:val="375001F4"/>
    <w:rsid w:val="37712C84"/>
    <w:rsid w:val="37972EC4"/>
    <w:rsid w:val="37D40C39"/>
    <w:rsid w:val="37EA1649"/>
    <w:rsid w:val="389F5ABA"/>
    <w:rsid w:val="38F13A0B"/>
    <w:rsid w:val="39A01B29"/>
    <w:rsid w:val="39FF6B36"/>
    <w:rsid w:val="3A25030F"/>
    <w:rsid w:val="3A2822E0"/>
    <w:rsid w:val="3A35120E"/>
    <w:rsid w:val="3A703571"/>
    <w:rsid w:val="3A8155A6"/>
    <w:rsid w:val="3AFE0C57"/>
    <w:rsid w:val="3B4A1DDE"/>
    <w:rsid w:val="3B612EFA"/>
    <w:rsid w:val="3C061271"/>
    <w:rsid w:val="3CA73E16"/>
    <w:rsid w:val="3CC83746"/>
    <w:rsid w:val="3CD65169"/>
    <w:rsid w:val="3D271561"/>
    <w:rsid w:val="3D5123A5"/>
    <w:rsid w:val="3D5559DF"/>
    <w:rsid w:val="3DA1775E"/>
    <w:rsid w:val="3DE15397"/>
    <w:rsid w:val="3DFD69B2"/>
    <w:rsid w:val="3E4A03BF"/>
    <w:rsid w:val="3EBD0593"/>
    <w:rsid w:val="3ED3571F"/>
    <w:rsid w:val="3F022FD9"/>
    <w:rsid w:val="3F056A42"/>
    <w:rsid w:val="3FA002C7"/>
    <w:rsid w:val="3FD14952"/>
    <w:rsid w:val="3FEE42F3"/>
    <w:rsid w:val="40B33EDC"/>
    <w:rsid w:val="40F50006"/>
    <w:rsid w:val="413F2E10"/>
    <w:rsid w:val="41BC7738"/>
    <w:rsid w:val="4243496D"/>
    <w:rsid w:val="425A0B69"/>
    <w:rsid w:val="4364790D"/>
    <w:rsid w:val="43660DBD"/>
    <w:rsid w:val="438D4544"/>
    <w:rsid w:val="445441A7"/>
    <w:rsid w:val="446767A7"/>
    <w:rsid w:val="44B72DB2"/>
    <w:rsid w:val="44BD4897"/>
    <w:rsid w:val="458B2346"/>
    <w:rsid w:val="45BB6FD7"/>
    <w:rsid w:val="45C47ED7"/>
    <w:rsid w:val="45CC293D"/>
    <w:rsid w:val="45D81DA4"/>
    <w:rsid w:val="472C5A62"/>
    <w:rsid w:val="47411886"/>
    <w:rsid w:val="47560BC9"/>
    <w:rsid w:val="475870CA"/>
    <w:rsid w:val="47EA34BE"/>
    <w:rsid w:val="480A7C4A"/>
    <w:rsid w:val="48992841"/>
    <w:rsid w:val="48B97952"/>
    <w:rsid w:val="48C514F3"/>
    <w:rsid w:val="48D616EA"/>
    <w:rsid w:val="49921B40"/>
    <w:rsid w:val="4A0A7BCE"/>
    <w:rsid w:val="4A3A4E74"/>
    <w:rsid w:val="4A92433C"/>
    <w:rsid w:val="4A9851A8"/>
    <w:rsid w:val="4B631AD7"/>
    <w:rsid w:val="4B7764DD"/>
    <w:rsid w:val="4B8050FE"/>
    <w:rsid w:val="4C207BF0"/>
    <w:rsid w:val="4C3E7028"/>
    <w:rsid w:val="4C501A44"/>
    <w:rsid w:val="4C8C05A4"/>
    <w:rsid w:val="4C9F6EFD"/>
    <w:rsid w:val="4D1A7F56"/>
    <w:rsid w:val="4D2B262B"/>
    <w:rsid w:val="4D3B0806"/>
    <w:rsid w:val="4D547FED"/>
    <w:rsid w:val="4D847C10"/>
    <w:rsid w:val="4DA1185D"/>
    <w:rsid w:val="4DBA7991"/>
    <w:rsid w:val="4DED6EE6"/>
    <w:rsid w:val="4E497600"/>
    <w:rsid w:val="4E4F1BF5"/>
    <w:rsid w:val="4E5C5FEE"/>
    <w:rsid w:val="4EBA63FD"/>
    <w:rsid w:val="4F0B0F48"/>
    <w:rsid w:val="4F3908E2"/>
    <w:rsid w:val="4F4A21E6"/>
    <w:rsid w:val="4FA80CB2"/>
    <w:rsid w:val="4FB03E25"/>
    <w:rsid w:val="502B5EE6"/>
    <w:rsid w:val="50B367BD"/>
    <w:rsid w:val="513769CE"/>
    <w:rsid w:val="51E44568"/>
    <w:rsid w:val="527F6C01"/>
    <w:rsid w:val="52EF16C8"/>
    <w:rsid w:val="532D3B15"/>
    <w:rsid w:val="53534AB9"/>
    <w:rsid w:val="53824113"/>
    <w:rsid w:val="53E110FB"/>
    <w:rsid w:val="54A96376"/>
    <w:rsid w:val="54B307D8"/>
    <w:rsid w:val="54C2149E"/>
    <w:rsid w:val="5519573D"/>
    <w:rsid w:val="553205DF"/>
    <w:rsid w:val="55FB6C1C"/>
    <w:rsid w:val="56050830"/>
    <w:rsid w:val="5615305D"/>
    <w:rsid w:val="564113F6"/>
    <w:rsid w:val="566C1762"/>
    <w:rsid w:val="56A52A18"/>
    <w:rsid w:val="56B855C6"/>
    <w:rsid w:val="56DD2A92"/>
    <w:rsid w:val="57940F3C"/>
    <w:rsid w:val="57F6355F"/>
    <w:rsid w:val="580524F4"/>
    <w:rsid w:val="580C7901"/>
    <w:rsid w:val="58275AE2"/>
    <w:rsid w:val="58617248"/>
    <w:rsid w:val="58670045"/>
    <w:rsid w:val="5A35600C"/>
    <w:rsid w:val="5A866D10"/>
    <w:rsid w:val="5A9D753E"/>
    <w:rsid w:val="5ADA4A69"/>
    <w:rsid w:val="5B0F6721"/>
    <w:rsid w:val="5B6B4F13"/>
    <w:rsid w:val="5C0E5278"/>
    <w:rsid w:val="5C114ABA"/>
    <w:rsid w:val="5C951735"/>
    <w:rsid w:val="5D0E23F6"/>
    <w:rsid w:val="5D8927DA"/>
    <w:rsid w:val="5D980C1C"/>
    <w:rsid w:val="5DDD008C"/>
    <w:rsid w:val="5E925740"/>
    <w:rsid w:val="5F071C99"/>
    <w:rsid w:val="5F665BA9"/>
    <w:rsid w:val="5F6B6599"/>
    <w:rsid w:val="5F6E4587"/>
    <w:rsid w:val="5F75272C"/>
    <w:rsid w:val="5FF02075"/>
    <w:rsid w:val="601766B2"/>
    <w:rsid w:val="60AB1957"/>
    <w:rsid w:val="60DC5789"/>
    <w:rsid w:val="61246BEF"/>
    <w:rsid w:val="616650DA"/>
    <w:rsid w:val="62B73753"/>
    <w:rsid w:val="638F3E0D"/>
    <w:rsid w:val="641123F0"/>
    <w:rsid w:val="64231A6F"/>
    <w:rsid w:val="65DE652D"/>
    <w:rsid w:val="65FB38DF"/>
    <w:rsid w:val="66AF649C"/>
    <w:rsid w:val="66D7016F"/>
    <w:rsid w:val="674A3D99"/>
    <w:rsid w:val="684B40A8"/>
    <w:rsid w:val="68B444B3"/>
    <w:rsid w:val="68D66FB6"/>
    <w:rsid w:val="698A3374"/>
    <w:rsid w:val="69DA0061"/>
    <w:rsid w:val="6A541EFF"/>
    <w:rsid w:val="6B222427"/>
    <w:rsid w:val="6B5128BC"/>
    <w:rsid w:val="6BCD4844"/>
    <w:rsid w:val="6C31653F"/>
    <w:rsid w:val="6CAB10D9"/>
    <w:rsid w:val="6D9E41A7"/>
    <w:rsid w:val="6DFB1DAB"/>
    <w:rsid w:val="6E0A3294"/>
    <w:rsid w:val="6F0F1752"/>
    <w:rsid w:val="6F666DD4"/>
    <w:rsid w:val="6FC51958"/>
    <w:rsid w:val="6FF51B3B"/>
    <w:rsid w:val="703C5B33"/>
    <w:rsid w:val="70D9749F"/>
    <w:rsid w:val="712B44DD"/>
    <w:rsid w:val="718E63D9"/>
    <w:rsid w:val="71C64E4B"/>
    <w:rsid w:val="72031C1B"/>
    <w:rsid w:val="722C764A"/>
    <w:rsid w:val="72617A36"/>
    <w:rsid w:val="73010BE7"/>
    <w:rsid w:val="73835FB6"/>
    <w:rsid w:val="73BE3386"/>
    <w:rsid w:val="74352E35"/>
    <w:rsid w:val="746B6887"/>
    <w:rsid w:val="757302BE"/>
    <w:rsid w:val="75DD6628"/>
    <w:rsid w:val="76B41F4F"/>
    <w:rsid w:val="774E0074"/>
    <w:rsid w:val="775B3EF1"/>
    <w:rsid w:val="775C3661"/>
    <w:rsid w:val="77913845"/>
    <w:rsid w:val="78297B93"/>
    <w:rsid w:val="78E264C0"/>
    <w:rsid w:val="79244910"/>
    <w:rsid w:val="79313E39"/>
    <w:rsid w:val="797A0159"/>
    <w:rsid w:val="798E31FD"/>
    <w:rsid w:val="79905B80"/>
    <w:rsid w:val="799674C8"/>
    <w:rsid w:val="79BA1BD6"/>
    <w:rsid w:val="7AF741CD"/>
    <w:rsid w:val="7B5876EA"/>
    <w:rsid w:val="7B7A0F23"/>
    <w:rsid w:val="7B8651B0"/>
    <w:rsid w:val="7BCD2F2C"/>
    <w:rsid w:val="7C027A1C"/>
    <w:rsid w:val="7C351656"/>
    <w:rsid w:val="7C667FA8"/>
    <w:rsid w:val="7CF116B1"/>
    <w:rsid w:val="7D965DFC"/>
    <w:rsid w:val="7E0255C5"/>
    <w:rsid w:val="7E130AFC"/>
    <w:rsid w:val="7E146FE1"/>
    <w:rsid w:val="7E970E40"/>
    <w:rsid w:val="7EE90412"/>
    <w:rsid w:val="7F7D7E39"/>
    <w:rsid w:val="7F9F7A09"/>
    <w:rsid w:val="7FE505DB"/>
    <w:rsid w:val="7F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4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5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32"/>
    <w:unhideWhenUsed/>
    <w:qFormat/>
    <w:uiPriority w:val="99"/>
    <w:pPr>
      <w:ind w:left="100" w:leftChars="2500"/>
    </w:pPr>
    <w:rPr>
      <w:rFonts w:ascii="Tahoma" w:hAnsi="Tahoma"/>
    </w:rPr>
  </w:style>
  <w:style w:type="paragraph" w:styleId="6">
    <w:name w:val="Balloon Text"/>
    <w:basedOn w:val="1"/>
    <w:link w:val="46"/>
    <w:unhideWhenUsed/>
    <w:qFormat/>
    <w:uiPriority w:val="99"/>
    <w:rPr>
      <w:rFonts w:ascii="Tahoma" w:hAnsi="Tahoma"/>
      <w:sz w:val="18"/>
      <w:szCs w:val="18"/>
    </w:r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ahoma" w:hAnsi="Tahoma"/>
      <w:sz w:val="18"/>
      <w:szCs w:val="18"/>
    </w:rPr>
  </w:style>
  <w:style w:type="paragraph" w:styleId="9">
    <w:name w:val="Normal (Web)"/>
    <w:basedOn w:val="1"/>
    <w:unhideWhenUsed/>
    <w:qFormat/>
    <w:uiPriority w:val="0"/>
    <w:pPr>
      <w:jc w:val="left"/>
    </w:pPr>
    <w:rPr>
      <w:kern w:val="0"/>
      <w:sz w:val="24"/>
    </w:rPr>
  </w:style>
  <w:style w:type="character" w:styleId="11">
    <w:name w:val="Strong"/>
    <w:qFormat/>
    <w:uiPriority w:val="22"/>
    <w:rPr>
      <w:rFonts w:ascii="Tahoma" w:hAnsi="Tahoma"/>
      <w:b/>
      <w:sz w:val="22"/>
      <w:szCs w:val="20"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Emphasis"/>
    <w:qFormat/>
    <w:uiPriority w:val="20"/>
    <w:rPr>
      <w:rFonts w:ascii="Tahoma" w:hAnsi="Tahoma"/>
      <w:sz w:val="22"/>
      <w:szCs w:val="20"/>
    </w:rPr>
  </w:style>
  <w:style w:type="character" w:styleId="14">
    <w:name w:val="HTML Definition"/>
    <w:unhideWhenUsed/>
    <w:qFormat/>
    <w:uiPriority w:val="99"/>
    <w:rPr>
      <w:rFonts w:ascii="Tahoma" w:hAnsi="Tahoma"/>
      <w:sz w:val="22"/>
      <w:szCs w:val="20"/>
    </w:rPr>
  </w:style>
  <w:style w:type="character" w:styleId="15">
    <w:name w:val="HTML Variable"/>
    <w:unhideWhenUsed/>
    <w:qFormat/>
    <w:uiPriority w:val="99"/>
    <w:rPr>
      <w:rFonts w:ascii="Tahoma" w:hAnsi="Tahoma"/>
      <w:sz w:val="22"/>
      <w:szCs w:val="20"/>
    </w:rPr>
  </w:style>
  <w:style w:type="character" w:styleId="16">
    <w:name w:val="Hyperlink"/>
    <w:unhideWhenUsed/>
    <w:qFormat/>
    <w:uiPriority w:val="0"/>
    <w:rPr>
      <w:rFonts w:ascii="Tahoma" w:hAnsi="Tahoma"/>
      <w:color w:val="333333"/>
      <w:sz w:val="22"/>
      <w:szCs w:val="20"/>
      <w:u w:val="none"/>
    </w:rPr>
  </w:style>
  <w:style w:type="character" w:styleId="17">
    <w:name w:val="HTML Code"/>
    <w:unhideWhenUsed/>
    <w:qFormat/>
    <w:uiPriority w:val="99"/>
    <w:rPr>
      <w:rFonts w:ascii="Courier New" w:hAnsi="Courier New" w:eastAsia="Courier New" w:cs="Courier New"/>
      <w:sz w:val="20"/>
      <w:szCs w:val="20"/>
    </w:rPr>
  </w:style>
  <w:style w:type="character" w:styleId="18">
    <w:name w:val="HTML Cite"/>
    <w:unhideWhenUsed/>
    <w:qFormat/>
    <w:uiPriority w:val="99"/>
    <w:rPr>
      <w:rFonts w:ascii="Tahoma" w:hAnsi="Tahoma"/>
      <w:sz w:val="22"/>
      <w:szCs w:val="20"/>
    </w:rPr>
  </w:style>
  <w:style w:type="character" w:styleId="19">
    <w:name w:val="HTML Keyboard"/>
    <w:unhideWhenUsed/>
    <w:qFormat/>
    <w:uiPriority w:val="99"/>
    <w:rPr>
      <w:rFonts w:ascii="Courier New" w:hAnsi="Courier New" w:eastAsia="Courier New" w:cs="Courier New"/>
      <w:sz w:val="20"/>
      <w:szCs w:val="20"/>
    </w:rPr>
  </w:style>
  <w:style w:type="character" w:styleId="20">
    <w:name w:val="HTML Sample"/>
    <w:unhideWhenUsed/>
    <w:qFormat/>
    <w:uiPriority w:val="99"/>
    <w:rPr>
      <w:rFonts w:ascii="Courier New" w:hAnsi="Courier New" w:eastAsia="Courier New" w:cs="Courier New"/>
      <w:sz w:val="22"/>
      <w:szCs w:val="20"/>
    </w:rPr>
  </w:style>
  <w:style w:type="character" w:customStyle="1" w:styleId="22">
    <w:name w:val="bds_nopic2"/>
    <w:basedOn w:val="10"/>
    <w:qFormat/>
    <w:uiPriority w:val="0"/>
  </w:style>
  <w:style w:type="character" w:customStyle="1" w:styleId="23">
    <w:name w:val="polysemyred"/>
    <w:qFormat/>
    <w:uiPriority w:val="0"/>
    <w:rPr>
      <w:rFonts w:ascii="Tahoma" w:hAnsi="Tahoma"/>
      <w:color w:val="FF6666"/>
      <w:sz w:val="18"/>
      <w:szCs w:val="18"/>
    </w:rPr>
  </w:style>
  <w:style w:type="character" w:customStyle="1" w:styleId="24">
    <w:name w:val="页眉 Char"/>
    <w:link w:val="8"/>
    <w:qFormat/>
    <w:uiPriority w:val="99"/>
    <w:rPr>
      <w:rFonts w:ascii="Tahoma" w:hAnsi="Tahoma"/>
      <w:kern w:val="2"/>
      <w:sz w:val="18"/>
      <w:szCs w:val="18"/>
    </w:rPr>
  </w:style>
  <w:style w:type="character" w:customStyle="1" w:styleId="25">
    <w:name w:val="plus"/>
    <w:qFormat/>
    <w:uiPriority w:val="0"/>
    <w:rPr>
      <w:rFonts w:ascii="Tahoma" w:hAnsi="Tahoma"/>
      <w:b/>
      <w:vanish/>
      <w:color w:val="1F8DEF"/>
      <w:sz w:val="24"/>
      <w:szCs w:val="24"/>
    </w:rPr>
  </w:style>
  <w:style w:type="character" w:customStyle="1" w:styleId="26">
    <w:name w:val="bds_more2"/>
    <w:qFormat/>
    <w:uiPriority w:val="0"/>
    <w:rPr>
      <w:rFonts w:hint="eastAsia" w:ascii="宋体" w:hAnsi="宋体" w:eastAsia="宋体" w:cs="宋体"/>
      <w:sz w:val="22"/>
      <w:szCs w:val="20"/>
    </w:rPr>
  </w:style>
  <w:style w:type="character" w:customStyle="1" w:styleId="27">
    <w:name w:val="bds_more"/>
    <w:basedOn w:val="10"/>
    <w:qFormat/>
    <w:uiPriority w:val="0"/>
  </w:style>
  <w:style w:type="character" w:customStyle="1" w:styleId="28">
    <w:name w:val="lemmatitleh12"/>
    <w:basedOn w:val="10"/>
    <w:qFormat/>
    <w:uiPriority w:val="0"/>
  </w:style>
  <w:style w:type="character" w:customStyle="1" w:styleId="29">
    <w:name w:val="sort1"/>
    <w:basedOn w:val="10"/>
    <w:qFormat/>
    <w:uiPriority w:val="0"/>
  </w:style>
  <w:style w:type="character" w:customStyle="1" w:styleId="30">
    <w:name w:val="bds_more4"/>
    <w:basedOn w:val="10"/>
    <w:qFormat/>
    <w:uiPriority w:val="0"/>
  </w:style>
  <w:style w:type="character" w:customStyle="1" w:styleId="31">
    <w:name w:val="cblue1"/>
    <w:qFormat/>
    <w:uiPriority w:val="0"/>
    <w:rPr>
      <w:rFonts w:hint="default" w:ascii="Verdana" w:hAnsi="Verdana"/>
      <w:color w:val="0483CC"/>
      <w:sz w:val="18"/>
      <w:szCs w:val="18"/>
    </w:rPr>
  </w:style>
  <w:style w:type="character" w:customStyle="1" w:styleId="32">
    <w:name w:val="日期 Char"/>
    <w:link w:val="5"/>
    <w:semiHidden/>
    <w:qFormat/>
    <w:uiPriority w:val="99"/>
    <w:rPr>
      <w:rFonts w:ascii="Tahoma" w:hAnsi="Tahoma"/>
      <w:kern w:val="2"/>
      <w:sz w:val="21"/>
      <w:szCs w:val="20"/>
    </w:rPr>
  </w:style>
  <w:style w:type="character" w:customStyle="1" w:styleId="33">
    <w:name w:val="sidecatalog-index2"/>
    <w:qFormat/>
    <w:uiPriority w:val="0"/>
    <w:rPr>
      <w:rFonts w:ascii="Arail" w:hAnsi="Arail" w:eastAsia="Arail" w:cs="Arail"/>
      <w:color w:val="999999"/>
      <w:sz w:val="21"/>
      <w:szCs w:val="21"/>
    </w:rPr>
  </w:style>
  <w:style w:type="character" w:customStyle="1" w:styleId="34">
    <w:name w:val="bds_more1"/>
    <w:basedOn w:val="10"/>
    <w:qFormat/>
    <w:uiPriority w:val="0"/>
  </w:style>
  <w:style w:type="character" w:customStyle="1" w:styleId="35">
    <w:name w:val="desc12"/>
    <w:qFormat/>
    <w:uiPriority w:val="0"/>
    <w:rPr>
      <w:rFonts w:ascii="Tahoma" w:hAnsi="Tahoma"/>
      <w:color w:val="000000"/>
      <w:sz w:val="18"/>
      <w:szCs w:val="18"/>
    </w:rPr>
  </w:style>
  <w:style w:type="character" w:customStyle="1" w:styleId="36">
    <w:name w:val="bds_nopic"/>
    <w:basedOn w:val="10"/>
    <w:qFormat/>
    <w:uiPriority w:val="0"/>
  </w:style>
  <w:style w:type="character" w:customStyle="1" w:styleId="37">
    <w:name w:val="morelink-item"/>
    <w:qFormat/>
    <w:uiPriority w:val="0"/>
    <w:rPr>
      <w:rFonts w:ascii="Tahoma" w:hAnsi="Tahoma"/>
      <w:sz w:val="22"/>
      <w:szCs w:val="20"/>
    </w:rPr>
  </w:style>
  <w:style w:type="character" w:customStyle="1" w:styleId="38">
    <w:name w:val="sidecatalog-dot1"/>
    <w:basedOn w:val="10"/>
    <w:qFormat/>
    <w:uiPriority w:val="0"/>
  </w:style>
  <w:style w:type="character" w:customStyle="1" w:styleId="39">
    <w:name w:val="polysemyexp"/>
    <w:qFormat/>
    <w:uiPriority w:val="0"/>
    <w:rPr>
      <w:rFonts w:ascii="Tahoma" w:hAnsi="Tahoma"/>
      <w:color w:val="AAAAAA"/>
      <w:sz w:val="18"/>
      <w:szCs w:val="18"/>
    </w:rPr>
  </w:style>
  <w:style w:type="character" w:customStyle="1" w:styleId="40">
    <w:name w:val="op-map-singlepoint-info-right"/>
    <w:qFormat/>
    <w:uiPriority w:val="0"/>
  </w:style>
  <w:style w:type="character" w:customStyle="1" w:styleId="41">
    <w:name w:val="bds_more3"/>
    <w:basedOn w:val="10"/>
    <w:qFormat/>
    <w:uiPriority w:val="0"/>
  </w:style>
  <w:style w:type="character" w:customStyle="1" w:styleId="42">
    <w:name w:val="sidecatalog-index1"/>
    <w:qFormat/>
    <w:uiPriority w:val="0"/>
    <w:rPr>
      <w:rFonts w:ascii="Arial" w:hAnsi="Arial" w:cs="Arial"/>
      <w:b/>
      <w:color w:val="999999"/>
      <w:sz w:val="21"/>
      <w:szCs w:val="21"/>
    </w:rPr>
  </w:style>
  <w:style w:type="character" w:customStyle="1" w:styleId="43">
    <w:name w:val="sort"/>
    <w:qFormat/>
    <w:uiPriority w:val="0"/>
    <w:rPr>
      <w:rFonts w:ascii="Tahoma" w:hAnsi="Tahoma"/>
      <w:color w:val="FFFFFF"/>
      <w:sz w:val="22"/>
      <w:szCs w:val="20"/>
      <w:bdr w:val="single" w:color="auto" w:sz="24" w:space="0"/>
    </w:rPr>
  </w:style>
  <w:style w:type="character" w:customStyle="1" w:styleId="44">
    <w:name w:val="bds_nopic1"/>
    <w:basedOn w:val="10"/>
    <w:qFormat/>
    <w:uiPriority w:val="0"/>
  </w:style>
  <w:style w:type="character" w:customStyle="1" w:styleId="45">
    <w:name w:val="sidecatalog-dot"/>
    <w:basedOn w:val="10"/>
    <w:qFormat/>
    <w:uiPriority w:val="0"/>
  </w:style>
  <w:style w:type="character" w:customStyle="1" w:styleId="46">
    <w:name w:val="批注框文本 Char"/>
    <w:link w:val="6"/>
    <w:semiHidden/>
    <w:qFormat/>
    <w:uiPriority w:val="99"/>
    <w:rPr>
      <w:rFonts w:ascii="Tahoma" w:hAnsi="Tahoma"/>
      <w:kern w:val="2"/>
      <w:sz w:val="18"/>
      <w:szCs w:val="18"/>
    </w:rPr>
  </w:style>
  <w:style w:type="paragraph" w:customStyle="1" w:styleId="47">
    <w:name w:val="_Style 5"/>
    <w:basedOn w:val="1"/>
    <w:semiHidden/>
    <w:qFormat/>
    <w:uiPriority w:val="0"/>
    <w:pPr>
      <w:tabs>
        <w:tab w:val="left" w:pos="4665"/>
        <w:tab w:val="left" w:pos="8970"/>
      </w:tabs>
      <w:spacing w:before="90" w:after="60"/>
      <w:ind w:left="1425" w:firstLine="400"/>
    </w:pPr>
    <w:rPr>
      <w:rFonts w:ascii="Tahoma" w:hAnsi="Tahoma"/>
      <w:sz w:val="22"/>
    </w:rPr>
  </w:style>
  <w:style w:type="character" w:customStyle="1" w:styleId="48">
    <w:name w:val="访问过的超链接1"/>
    <w:unhideWhenUsed/>
    <w:qFormat/>
    <w:uiPriority w:val="99"/>
    <w:rPr>
      <w:rFonts w:ascii="Tahoma" w:hAnsi="Tahoma"/>
      <w:color w:val="954F72"/>
      <w:sz w:val="22"/>
      <w:szCs w:val="20"/>
      <w:u w:val="single"/>
    </w:rPr>
  </w:style>
  <w:style w:type="character" w:customStyle="1" w:styleId="49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0">
    <w:name w:val="标题 4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1">
    <w:name w:val="jiathis_txt"/>
    <w:basedOn w:val="10"/>
    <w:qFormat/>
    <w:uiPriority w:val="0"/>
  </w:style>
  <w:style w:type="character" w:customStyle="1" w:styleId="52">
    <w:name w:val="jiathis_button_expanded"/>
    <w:basedOn w:val="10"/>
    <w:qFormat/>
    <w:uiPriority w:val="0"/>
  </w:style>
  <w:style w:type="character" w:customStyle="1" w:styleId="53">
    <w:name w:val="yi"/>
    <w:basedOn w:val="10"/>
    <w:qFormat/>
    <w:uiPriority w:val="0"/>
  </w:style>
  <w:style w:type="paragraph" w:customStyle="1" w:styleId="54">
    <w:name w:val="z-窗体顶端1"/>
    <w:basedOn w:val="1"/>
    <w:next w:val="1"/>
    <w:link w:val="55"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55">
    <w:name w:val="z-窗体顶端 Char"/>
    <w:basedOn w:val="10"/>
    <w:link w:val="54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56">
    <w:name w:val="hover"/>
    <w:basedOn w:val="10"/>
    <w:qFormat/>
    <w:uiPriority w:val="0"/>
  </w:style>
  <w:style w:type="character" w:customStyle="1" w:styleId="57">
    <w:name w:val="xingmduiy"/>
    <w:basedOn w:val="10"/>
    <w:qFormat/>
    <w:uiPriority w:val="0"/>
  </w:style>
  <w:style w:type="character" w:customStyle="1" w:styleId="58">
    <w:name w:val="apple-converted-space"/>
    <w:basedOn w:val="10"/>
    <w:qFormat/>
    <w:uiPriority w:val="0"/>
  </w:style>
  <w:style w:type="paragraph" w:customStyle="1" w:styleId="59">
    <w:name w:val="z-窗体底端1"/>
    <w:basedOn w:val="1"/>
    <w:next w:val="1"/>
    <w:link w:val="60"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60">
    <w:name w:val="z-窗体底端 Char"/>
    <w:basedOn w:val="10"/>
    <w:link w:val="59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1">
    <w:name w:val="moren"/>
    <w:basedOn w:val="10"/>
    <w:qFormat/>
    <w:uiPriority w:val="0"/>
  </w:style>
  <w:style w:type="character" w:customStyle="1" w:styleId="62">
    <w:name w:val="huaguo"/>
    <w:basedOn w:val="10"/>
    <w:qFormat/>
    <w:uiPriority w:val="0"/>
  </w:style>
  <w:style w:type="paragraph" w:styleId="6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xuyan</Company>
  <Pages>15</Pages>
  <Words>1070</Words>
  <Characters>6103</Characters>
  <Lines>50</Lines>
  <Paragraphs>14</Paragraphs>
  <TotalTime>25</TotalTime>
  <ScaleCrop>false</ScaleCrop>
  <LinksUpToDate>false</LinksUpToDate>
  <CharactersWithSpaces>7159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2018-04-18T10:10:00Z</dcterms:created>
  <dc:creator>Grace</dc:creator>
  <cp:lastModifiedBy>kcdz</cp:lastModifiedBy>
  <cp:lastPrinted>2018-04-17T03:50:00Z</cp:lastPrinted>
  <dcterms:modified xsi:type="dcterms:W3CDTF">2018-05-03T07:24:37Z</dcterms:modified>
  <dc:title>第二届中国建筑装饰设计艺术作品展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