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left"/>
        <w:rPr>
          <w:rFonts w:hint="eastAsia" w:ascii="黑体" w:hAnsi="黑体" w:eastAsia="黑体" w:cs="黑体"/>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内建协〔2018〕10号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000000"/>
          <w:spacing w:val="0"/>
          <w:sz w:val="44"/>
          <w:szCs w:val="44"/>
          <w:bdr w:val="none" w:color="auto" w:sz="0" w:space="0"/>
        </w:rPr>
      </w:pPr>
      <w:bookmarkStart w:id="1" w:name="_GoBack"/>
      <w:r>
        <w:rPr>
          <w:rFonts w:hint="eastAsia" w:ascii="方正小标宋简体" w:hAnsi="方正小标宋简体" w:eastAsia="方正小标宋简体" w:cs="方正小标宋简体"/>
          <w:b w:val="0"/>
          <w:i w:val="0"/>
          <w:caps w:val="0"/>
          <w:color w:val="000000"/>
          <w:spacing w:val="0"/>
          <w:sz w:val="44"/>
          <w:szCs w:val="44"/>
          <w:bdr w:val="none" w:color="auto" w:sz="0" w:space="0"/>
        </w:rPr>
        <w:t>关于开展内蒙古自治区建筑业协会第一批团体标准立项申请工作的通知</w:t>
      </w:r>
      <w:bookmarkEnd w:id="1"/>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各盟市建筑业协会、本会各分支机构、会员单位：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为贯彻落实《国务院关于印发深化标准化工作改革方案的通知》（国发〔2015〕13号）和《内蒙古自治区人民政府办公厅关于促进建筑业持续健康发展的实施意见》（内政办发〔2017〕173号）文件精神，更好的推动行业发展和技术进步，我会制定了《内蒙古自治区建筑业协会团体标准管理办法（试行）》（内建协〔2018〕1号），经研究，决定开展第一批团体标准的立项申请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一、团体标准立项申请的条件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1、已做好编制标准的前期工作；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2、技术内容成熟，具有可靠性和先进性，具备实施应用的条件；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3、主编单位和编制组主要负责人已落实；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4、经费已落实。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二、团体标准立项申请的范围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原则上应是建设行业施工领域的工程技术或管理标准。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三、推荐程序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由各盟市建筑业协会或本会各分支机构推荐。主编单位按照《内蒙古自治区建筑业协会团体标准管理办法》有关规定填写《内蒙古自治区建筑业协会团体标准立项申请书》后报推荐单位，推荐单位审核同意后向我会报送推荐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四、申报要求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1、书面资料：立项申请书原件一式两份，填报的主编单位不应超过2个；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2、电子版资料：将立项申请书电子版发送我会邮箱；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3、报送时间：截至2018年5月10日；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4、《内蒙古自治区建筑业协会团体标准管理办法（试行）》（内建协〔2018〕1号）可从协会网站下载。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五、联系方式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bdr w:val="none" w:color="auto" w:sz="0" w:space="0"/>
        </w:rPr>
      </w:pPr>
      <w:r>
        <w:rPr>
          <w:rFonts w:hint="eastAsia" w:ascii="仿宋_GB2312" w:hAnsi="仿宋_GB2312" w:eastAsia="仿宋_GB2312" w:cs="仿宋_GB2312"/>
          <w:b w:val="0"/>
          <w:i w:val="0"/>
          <w:caps w:val="0"/>
          <w:color w:val="000000"/>
          <w:spacing w:val="0"/>
          <w:sz w:val="32"/>
          <w:szCs w:val="32"/>
          <w:bdr w:val="none" w:color="auto" w:sz="0" w:space="0"/>
        </w:rPr>
        <w:t>联</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系人：李 勇   高鹏程   张利娜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电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话：0471-6682144（兼传真）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联系地址：呼和浩特市赛罕区锡林南路永光巷28号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编：010020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邮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箱：nmjxzlaqb@163.com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网    </w:t>
      </w: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址：www.nmjx.org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362075" cy="1362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rPr>
        <w:t>微信公众号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auto"/>
          <w:spacing w:val="0"/>
          <w:sz w:val="32"/>
          <w:szCs w:val="32"/>
        </w:rPr>
      </w:pPr>
      <w:r>
        <w:rPr>
          <w:rFonts w:hint="eastAsia" w:ascii="仿宋_GB2312" w:hAnsi="仿宋_GB2312" w:eastAsia="仿宋_GB2312" w:cs="仿宋_GB2312"/>
          <w:b w:val="0"/>
          <w:i w:val="0"/>
          <w:caps w:val="0"/>
          <w:color w:val="auto"/>
          <w:spacing w:val="0"/>
          <w:sz w:val="32"/>
          <w:szCs w:val="32"/>
          <w:u w:val="none"/>
          <w:bdr w:val="none" w:color="auto" w:sz="0" w:space="0"/>
        </w:rPr>
        <w:fldChar w:fldCharType="begin"/>
      </w:r>
      <w:r>
        <w:rPr>
          <w:rFonts w:hint="eastAsia" w:ascii="仿宋_GB2312" w:hAnsi="仿宋_GB2312" w:eastAsia="仿宋_GB2312" w:cs="仿宋_GB2312"/>
          <w:b w:val="0"/>
          <w:i w:val="0"/>
          <w:caps w:val="0"/>
          <w:color w:val="auto"/>
          <w:spacing w:val="0"/>
          <w:sz w:val="32"/>
          <w:szCs w:val="32"/>
          <w:u w:val="none"/>
          <w:bdr w:val="none" w:color="auto" w:sz="0" w:space="0"/>
        </w:rPr>
        <w:instrText xml:space="preserve"> HYPERLINK "http://www.nmjx.org/upload/file/20180207/20180207024929_74940.docx" \t "http://www.nmjx.org/_blank" </w:instrText>
      </w:r>
      <w:r>
        <w:rPr>
          <w:rFonts w:hint="eastAsia" w:ascii="仿宋_GB2312" w:hAnsi="仿宋_GB2312" w:eastAsia="仿宋_GB2312" w:cs="仿宋_GB2312"/>
          <w:b w:val="0"/>
          <w:i w:val="0"/>
          <w:caps w:val="0"/>
          <w:color w:val="auto"/>
          <w:spacing w:val="0"/>
          <w:sz w:val="32"/>
          <w:szCs w:val="32"/>
          <w:u w:val="none"/>
          <w:bdr w:val="none" w:color="auto" w:sz="0" w:space="0"/>
        </w:rPr>
        <w:fldChar w:fldCharType="separate"/>
      </w:r>
      <w:r>
        <w:rPr>
          <w:rStyle w:val="4"/>
          <w:rFonts w:hint="eastAsia" w:ascii="仿宋_GB2312" w:hAnsi="仿宋_GB2312" w:eastAsia="仿宋_GB2312" w:cs="仿宋_GB2312"/>
          <w:b w:val="0"/>
          <w:i w:val="0"/>
          <w:caps w:val="0"/>
          <w:color w:val="auto"/>
          <w:spacing w:val="0"/>
          <w:sz w:val="32"/>
          <w:szCs w:val="32"/>
          <w:u w:val="none"/>
          <w:bdr w:val="none" w:color="auto" w:sz="0" w:space="0"/>
        </w:rPr>
        <w:t>附件：《内蒙古自治区建筑业协会团体标准立项申请书》</w:t>
      </w:r>
      <w:r>
        <w:rPr>
          <w:rFonts w:hint="eastAsia" w:ascii="仿宋_GB2312" w:hAnsi="仿宋_GB2312" w:eastAsia="仿宋_GB2312" w:cs="仿宋_GB2312"/>
          <w:b w:val="0"/>
          <w:i w:val="0"/>
          <w:caps w:val="0"/>
          <w:color w:val="auto"/>
          <w:spacing w:val="0"/>
          <w:sz w:val="32"/>
          <w:szCs w:val="32"/>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auto"/>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bdr w:val="none" w:color="auto" w:sz="0" w:space="0"/>
          <w:lang w:val="en-US" w:eastAsia="zh-CN"/>
        </w:rPr>
        <w:t xml:space="preserve">                              </w:t>
      </w:r>
      <w:r>
        <w:rPr>
          <w:rFonts w:hint="eastAsia" w:ascii="仿宋_GB2312" w:hAnsi="仿宋_GB2312" w:eastAsia="仿宋_GB2312" w:cs="仿宋_GB2312"/>
          <w:b w:val="0"/>
          <w:i w:val="0"/>
          <w:caps w:val="0"/>
          <w:color w:val="000000"/>
          <w:spacing w:val="0"/>
          <w:sz w:val="32"/>
          <w:szCs w:val="32"/>
          <w:bdr w:val="none" w:color="auto" w:sz="0" w:space="0"/>
        </w:rPr>
        <w:t>2018年2月2日</w:t>
      </w:r>
    </w:p>
    <w:p>
      <w:pPr>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425" w:num="1"/>
          <w:docGrid w:type="lines" w:linePitch="312" w:charSpace="0"/>
        </w:sectPr>
      </w:pPr>
    </w:p>
    <w:p>
      <w:pPr>
        <w:ind w:firstLine="960" w:firstLineChars="300"/>
        <w:jc w:val="left"/>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en-US" w:eastAsia="zh-CN"/>
        </w:rPr>
        <w:t xml:space="preserve">    </w:t>
      </w:r>
      <w:r>
        <w:rPr>
          <w:rFonts w:hint="eastAsia" w:ascii="方正小标宋简体" w:hAnsi="方正小标宋简体" w:eastAsia="方正小标宋简体" w:cs="方正小标宋简体"/>
          <w:sz w:val="44"/>
          <w:szCs w:val="44"/>
          <w:lang w:val="en-US" w:eastAsia="zh-CN"/>
        </w:rPr>
        <w:t>内蒙古自治区</w:t>
      </w:r>
      <w:r>
        <w:rPr>
          <w:rFonts w:hint="eastAsia" w:ascii="方正小标宋简体" w:hAnsi="方正小标宋简体" w:eastAsia="方正小标宋简体" w:cs="方正小标宋简体"/>
          <w:sz w:val="44"/>
          <w:szCs w:val="44"/>
        </w:rPr>
        <w:t>建筑业协会</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团体标准立项申请书</w:t>
      </w:r>
    </w:p>
    <w:p>
      <w:pPr>
        <w:jc w:val="center"/>
        <w:rPr>
          <w:rFonts w:hint="eastAsia" w:ascii="仿宋_GB2312" w:hAnsi="仿宋_GB2312" w:eastAsia="仿宋_GB2312" w:cs="仿宋_GB2312"/>
          <w:sz w:val="28"/>
          <w:szCs w:val="28"/>
        </w:rPr>
      </w:pPr>
      <w:r>
        <w:rPr>
          <w:rFonts w:ascii="??_GB2312" w:eastAsia="Times New Roman" w:cs="??_GB2312"/>
          <w:sz w:val="28"/>
          <w:szCs w:val="28"/>
        </w:rPr>
        <w:t xml:space="preserve">                         </w:t>
      </w:r>
      <w:r>
        <w:rPr>
          <w:rFonts w:hint="eastAsia" w:ascii="??_GB2312" w:eastAsia="宋体" w:cs="??_GB2312"/>
          <w:sz w:val="28"/>
          <w:szCs w:val="28"/>
          <w:lang w:val="en-US" w:eastAsia="zh-CN"/>
        </w:rPr>
        <w:t xml:space="preserve">  </w:t>
      </w:r>
      <w:r>
        <w:rPr>
          <w:rFonts w:hint="eastAsia" w:ascii="仿宋_GB2312" w:hAnsi="仿宋_GB2312" w:eastAsia="仿宋_GB2312" w:cs="仿宋_GB2312"/>
          <w:sz w:val="28"/>
          <w:szCs w:val="28"/>
        </w:rPr>
        <w:t>编号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tbl>
      <w:tblPr>
        <w:tblStyle w:val="5"/>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546"/>
        <w:gridCol w:w="343"/>
        <w:gridCol w:w="116"/>
        <w:gridCol w:w="1380"/>
        <w:gridCol w:w="732"/>
        <w:gridCol w:w="123"/>
        <w:gridCol w:w="1020"/>
        <w:gridCol w:w="276"/>
        <w:gridCol w:w="729"/>
        <w:gridCol w:w="85"/>
        <w:gridCol w:w="26"/>
        <w:gridCol w:w="1557"/>
        <w:gridCol w:w="18"/>
        <w:gridCol w:w="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标准名称</w:t>
            </w:r>
          </w:p>
        </w:tc>
        <w:tc>
          <w:tcPr>
            <w:tcW w:w="6530" w:type="dxa"/>
            <w:gridSpan w:val="13"/>
            <w:vAlign w:val="top"/>
          </w:tcPr>
          <w:p>
            <w:pPr>
              <w:spacing w:line="400" w:lineRule="exact"/>
              <w:jc w:val="both"/>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编制工作类别</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制定、</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修订、</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局部修订   （在</w:t>
            </w:r>
            <w:r>
              <w:rPr>
                <w:rFonts w:hint="eastAsia" w:ascii="仿宋_GB2312" w:hAnsi="仿宋_GB2312" w:eastAsia="仿宋_GB2312" w:cs="仿宋_GB2312"/>
                <w:kern w:val="0"/>
                <w:sz w:val="24"/>
                <w:szCs w:val="24"/>
              </w:rPr>
              <w:t>□</w:t>
            </w:r>
            <w:r>
              <w:rPr>
                <w:rFonts w:hint="eastAsia" w:ascii="仿宋_GB2312" w:hAnsi="仿宋_GB2312" w:eastAsia="仿宋_GB2312" w:cs="仿宋_GB2312"/>
                <w:sz w:val="28"/>
                <w:szCs w:val="28"/>
              </w:rPr>
              <w:t>内打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98" w:type="dxa"/>
            <w:gridSpan w:val="2"/>
            <w:vAlign w:val="center"/>
          </w:tcPr>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标准类别</w:t>
            </w:r>
          </w:p>
        </w:tc>
        <w:tc>
          <w:tcPr>
            <w:tcW w:w="2571" w:type="dxa"/>
            <w:gridSpan w:val="4"/>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工程建设/产品</w:t>
            </w:r>
            <w:r>
              <w:rPr>
                <w:rFonts w:hint="eastAsia" w:ascii="仿宋_GB2312" w:hAnsi="仿宋_GB2312" w:eastAsia="仿宋_GB2312" w:cs="仿宋_GB2312"/>
                <w:sz w:val="28"/>
                <w:szCs w:val="28"/>
                <w:lang w:eastAsia="zh-CN"/>
              </w:rPr>
              <w:t>）</w:t>
            </w:r>
          </w:p>
        </w:tc>
        <w:tc>
          <w:tcPr>
            <w:tcW w:w="2233" w:type="dxa"/>
            <w:gridSpan w:val="5"/>
            <w:vAlign w:val="center"/>
          </w:tcPr>
          <w:p>
            <w:pPr>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被修订标准编号</w:t>
            </w:r>
          </w:p>
        </w:tc>
        <w:tc>
          <w:tcPr>
            <w:tcW w:w="1726" w:type="dxa"/>
            <w:gridSpan w:val="4"/>
            <w:vAlign w:val="center"/>
          </w:tcPr>
          <w:p>
            <w:pPr>
              <w:rPr>
                <w:rFonts w:hint="eastAsia"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998" w:type="dxa"/>
            <w:gridSpan w:val="2"/>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计划编制时间</w:t>
            </w:r>
          </w:p>
        </w:tc>
        <w:tc>
          <w:tcPr>
            <w:tcW w:w="6530" w:type="dxa"/>
            <w:gridSpan w:val="13"/>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6"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编制标准的必要性、目的和意义（包括技术可靠性、先进性和经济合理性）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主要技术内容、国内外情况说明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重点说明项目所涉及的内容技术创新或科技成果情况等</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9" w:hRule="atLeast"/>
          <w:jc w:val="center"/>
        </w:trPr>
        <w:tc>
          <w:tcPr>
            <w:tcW w:w="8528" w:type="dxa"/>
            <w:gridSpan w:val="15"/>
            <w:vAlign w:val="top"/>
          </w:tcPr>
          <w:p>
            <w:pPr>
              <w:rPr>
                <w:rFonts w:hint="eastAsia" w:ascii="仿宋_GB2312" w:hAnsi="仿宋_GB2312" w:eastAsia="仿宋_GB2312" w:cs="仿宋_GB2312"/>
                <w:sz w:val="28"/>
                <w:szCs w:val="28"/>
              </w:rPr>
            </w:pPr>
            <w:bookmarkStart w:id="0" w:name="OLE_LINK2"/>
            <w:r>
              <w:rPr>
                <w:rFonts w:hint="eastAsia" w:ascii="仿宋_GB2312" w:hAnsi="仿宋_GB2312" w:eastAsia="仿宋_GB2312" w:cs="仿宋_GB2312"/>
                <w:sz w:val="28"/>
                <w:szCs w:val="28"/>
              </w:rPr>
              <w:t>相关标准及法律法规情况，与国内外相关标准的内容比对（包括国内、外标准的名称和编号，是否存在重复情况）</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2"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涉及专利情况（包括专利名称、专利号、专利权人、有效期等相关信息，需提交相关专利证明文件复印件）以及专利权人对专利纳入标准的声明（有二种情况：专利免费许可、专利费合理无歧视收费许可）</w:t>
            </w: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1"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标准的主要章节、内容框架和适用范围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9" w:hRule="atLeast"/>
          <w:jc w:val="center"/>
        </w:trPr>
        <w:tc>
          <w:tcPr>
            <w:tcW w:w="8528" w:type="dxa"/>
            <w:gridSpan w:val="15"/>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尚需要解决的其他问题和适当补充试验、研究内容</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主编单位名称</w:t>
            </w:r>
          </w:p>
        </w:tc>
        <w:tc>
          <w:tcPr>
            <w:tcW w:w="138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spacing w:line="48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参编单位名称</w:t>
            </w:r>
          </w:p>
        </w:tc>
        <w:tc>
          <w:tcPr>
            <w:tcW w:w="138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姓名</w:t>
            </w:r>
          </w:p>
        </w:tc>
        <w:tc>
          <w:tcPr>
            <w:tcW w:w="85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年龄</w:t>
            </w:r>
          </w:p>
        </w:tc>
        <w:tc>
          <w:tcPr>
            <w:tcW w:w="1020" w:type="dxa"/>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学历</w:t>
            </w:r>
          </w:p>
        </w:tc>
        <w:tc>
          <w:tcPr>
            <w:tcW w:w="1005" w:type="dxa"/>
            <w:gridSpan w:val="2"/>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职称</w:t>
            </w:r>
          </w:p>
        </w:tc>
        <w:tc>
          <w:tcPr>
            <w:tcW w:w="1686" w:type="dxa"/>
            <w:gridSpan w:val="4"/>
            <w:vAlign w:val="center"/>
          </w:tcPr>
          <w:p>
            <w:pPr>
              <w:spacing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现从事专业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atLeast"/>
          <w:jc w:val="center"/>
        </w:trPr>
        <w:tc>
          <w:tcPr>
            <w:tcW w:w="2457"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38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85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20"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005"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c>
          <w:tcPr>
            <w:tcW w:w="1686"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Height w:val="2225" w:hRule="exact"/>
          <w:jc w:val="center"/>
        </w:trPr>
        <w:tc>
          <w:tcPr>
            <w:tcW w:w="8403" w:type="dxa"/>
            <w:gridSpan w:val="14"/>
            <w:vAlign w:val="top"/>
          </w:tcPr>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编制经费预算总计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其中：编制单位自筹                    万元</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其他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lang w:val="en-US" w:eastAsia="zh-CN"/>
              </w:rPr>
              <w:t>手机</w:t>
            </w: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申请立项单位</w:t>
            </w:r>
          </w:p>
          <w:p>
            <w:pPr>
              <w:spacing w:line="720" w:lineRule="exact"/>
              <w:jc w:val="center"/>
              <w:rPr>
                <w:rFonts w:hint="eastAsia" w:ascii="仿宋_GB2312" w:hAnsi="仿宋_GB2312" w:eastAsia="仿宋_GB2312" w:cs="仿宋_GB2312"/>
                <w:sz w:val="28"/>
                <w:szCs w:val="28"/>
              </w:rPr>
            </w:pPr>
          </w:p>
        </w:tc>
        <w:tc>
          <w:tcPr>
            <w:tcW w:w="6062" w:type="dxa"/>
            <w:gridSpan w:val="11"/>
            <w:vAlign w:val="top"/>
          </w:tcPr>
          <w:p>
            <w:pPr>
              <w:spacing w:line="7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 讯 地 址</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5" w:type="dxa"/>
          <w:cantSplit/>
          <w:trHeight w:val="794" w:hRule="exact"/>
          <w:jc w:val="center"/>
        </w:trPr>
        <w:tc>
          <w:tcPr>
            <w:tcW w:w="2341" w:type="dxa"/>
            <w:gridSpan w:val="3"/>
            <w:vAlign w:val="top"/>
          </w:tcPr>
          <w:p>
            <w:pPr>
              <w:spacing w:line="6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子 邮 箱</w:t>
            </w:r>
          </w:p>
        </w:tc>
        <w:tc>
          <w:tcPr>
            <w:tcW w:w="3647" w:type="dxa"/>
            <w:gridSpan w:val="6"/>
            <w:vAlign w:val="top"/>
          </w:tcPr>
          <w:p>
            <w:pPr>
              <w:spacing w:line="520" w:lineRule="exact"/>
              <w:rPr>
                <w:rFonts w:hint="eastAsia" w:ascii="仿宋_GB2312" w:hAnsi="仿宋_GB2312" w:eastAsia="仿宋_GB2312" w:cs="仿宋_GB2312"/>
                <w:sz w:val="28"/>
                <w:szCs w:val="28"/>
              </w:rPr>
            </w:pPr>
          </w:p>
        </w:tc>
        <w:tc>
          <w:tcPr>
            <w:tcW w:w="840" w:type="dxa"/>
            <w:gridSpan w:val="3"/>
            <w:vAlign w:val="top"/>
          </w:tcPr>
          <w:p>
            <w:pPr>
              <w:spacing w:line="6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传真</w:t>
            </w:r>
          </w:p>
        </w:tc>
        <w:tc>
          <w:tcPr>
            <w:tcW w:w="1575" w:type="dxa"/>
            <w:gridSpan w:val="2"/>
            <w:vAlign w:val="top"/>
          </w:tcPr>
          <w:p>
            <w:pPr>
              <w:spacing w:line="52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3" w:type="dxa"/>
          <w:trHeight w:val="6503"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主编单位意见</w:t>
            </w:r>
          </w:p>
        </w:tc>
        <w:tc>
          <w:tcPr>
            <w:tcW w:w="6933" w:type="dxa"/>
            <w:gridSpan w:val="12"/>
            <w:vAlign w:val="top"/>
          </w:tcPr>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920" w:firstLineChars="14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3" w:type="dxa"/>
          <w:trHeight w:val="6797" w:hRule="exact"/>
          <w:jc w:val="center"/>
        </w:trPr>
        <w:tc>
          <w:tcPr>
            <w:tcW w:w="1452"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推荐单位意见</w:t>
            </w:r>
          </w:p>
        </w:tc>
        <w:tc>
          <w:tcPr>
            <w:tcW w:w="6933" w:type="dxa"/>
            <w:gridSpan w:val="12"/>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（公章）</w:t>
            </w:r>
          </w:p>
          <w:p>
            <w:pPr>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ind w:firstLine="105" w:firstLineChar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注：表格空间不够可加页。</w:t>
      </w:r>
    </w:p>
    <w:tbl>
      <w:tblPr>
        <w:tblStyle w:val="5"/>
        <w:tblW w:w="83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6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0" w:hRule="exact"/>
          <w:jc w:val="center"/>
        </w:trPr>
        <w:tc>
          <w:tcPr>
            <w:tcW w:w="1393"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评审小组意见</w:t>
            </w:r>
          </w:p>
        </w:tc>
        <w:tc>
          <w:tcPr>
            <w:tcW w:w="6992" w:type="dxa"/>
            <w:vAlign w:val="top"/>
          </w:tcPr>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负责人签字：                           </w:t>
            </w:r>
          </w:p>
          <w:p>
            <w:pPr>
              <w:ind w:firstLine="3360" w:firstLineChars="1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r>
              <w:rPr>
                <w:rFonts w:hint="eastAsia" w:ascii="仿宋_GB2312" w:hAnsi="仿宋_GB2312" w:eastAsia="仿宋_GB2312" w:cs="仿宋_GB2312"/>
                <w:sz w:val="28"/>
                <w:szCs w:val="28"/>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4" w:hRule="atLeast"/>
          <w:jc w:val="center"/>
        </w:trPr>
        <w:tc>
          <w:tcPr>
            <w:tcW w:w="1393" w:type="dxa"/>
            <w:vAlign w:val="center"/>
          </w:tcPr>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内蒙古自治区建筑业协会</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w:t>
            </w: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rPr>
            </w:pPr>
          </w:p>
        </w:tc>
        <w:tc>
          <w:tcPr>
            <w:tcW w:w="6992" w:type="dxa"/>
            <w:vAlign w:val="top"/>
          </w:tcPr>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tabs>
                <w:tab w:val="left" w:pos="2342"/>
              </w:tabs>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p>
          <w:p>
            <w:pPr>
              <w:jc w:val="left"/>
              <w:rPr>
                <w:rFonts w:hint="eastAsia" w:ascii="仿宋_GB2312" w:hAnsi="仿宋_GB2312" w:eastAsia="仿宋_GB2312" w:cs="仿宋_GB2312"/>
                <w:sz w:val="28"/>
                <w:szCs w:val="28"/>
                <w:lang w:val="en-US" w:eastAsia="zh-CN"/>
              </w:rPr>
            </w:pPr>
          </w:p>
          <w:p>
            <w:pPr>
              <w:jc w:val="left"/>
              <w:rPr>
                <w:rFonts w:hint="eastAsia" w:ascii="仿宋_GB2312" w:hAnsi="仿宋_GB2312" w:eastAsia="仿宋_GB2312" w:cs="仿宋_GB2312"/>
                <w:sz w:val="28"/>
                <w:szCs w:val="28"/>
                <w:lang w:val="en-US" w:eastAsia="zh-CN"/>
              </w:rPr>
            </w:pPr>
          </w:p>
          <w:p>
            <w:pPr>
              <w:ind w:left="3640" w:hanging="3640" w:hangingChars="13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负责人签字：</w:t>
            </w:r>
            <w:r>
              <w:rPr>
                <w:rFonts w:hint="eastAsia" w:ascii="仿宋_GB2312" w:hAnsi="仿宋_GB2312" w:eastAsia="仿宋_GB2312" w:cs="仿宋_GB2312"/>
                <w:sz w:val="28"/>
                <w:szCs w:val="28"/>
              </w:rPr>
              <w:t xml:space="preserve">                                                  年   月   日</w:t>
            </w:r>
          </w:p>
        </w:tc>
      </w:tr>
    </w:tbl>
    <w:p>
      <w:pPr>
        <w:rPr>
          <w:rFonts w:hint="eastAsia" w:ascii="仿宋_GB2312" w:hAnsi="仿宋_GB2312" w:eastAsia="仿宋_GB2312" w:cs="仿宋_GB2312"/>
          <w:color w:val="auto"/>
          <w:sz w:val="10"/>
          <w:szCs w:val="1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722B5"/>
    <w:rsid w:val="00161BBD"/>
    <w:rsid w:val="05C6097A"/>
    <w:rsid w:val="0C407B82"/>
    <w:rsid w:val="13E66200"/>
    <w:rsid w:val="21FC605B"/>
    <w:rsid w:val="36ED7AC2"/>
    <w:rsid w:val="3A1760B3"/>
    <w:rsid w:val="417152D9"/>
    <w:rsid w:val="492B5BF2"/>
    <w:rsid w:val="492C4F6C"/>
    <w:rsid w:val="4A1128F9"/>
    <w:rsid w:val="5F9722B5"/>
    <w:rsid w:val="68652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2018-01-03T02:30:00Z</dcterms:created>
  <dc:creator>HERMITNA</dc:creator>
  <cp:lastModifiedBy>kcdz</cp:lastModifiedBy>
  <cp:lastPrinted>2018-01-04T02:35:00Z</cp:lastPrinted>
  <dcterms:modified xsi:type="dcterms:W3CDTF">2018-04-12T04:24:15Z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