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600" w:lineRule="exact"/>
        <w:rPr>
          <w:rFonts w:hint="eastAsia" w:ascii="黑体" w:hAnsi="黑体" w:eastAsia="黑体" w:cs="黑体"/>
          <w:sz w:val="32"/>
          <w:szCs w:val="32"/>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内建协〔2018〕</w:t>
      </w:r>
      <w:r>
        <w:rPr>
          <w:rFonts w:hint="eastAsia" w:ascii="仿宋_GB2312" w:hAnsi="仿宋_GB2312" w:eastAsia="仿宋_GB2312" w:cs="仿宋_GB2312"/>
          <w:b w:val="0"/>
          <w:i w:val="0"/>
          <w:caps w:val="0"/>
          <w:color w:val="000000"/>
          <w:spacing w:val="0"/>
          <w:sz w:val="32"/>
          <w:szCs w:val="32"/>
          <w:lang w:val="en-US" w:eastAsia="zh-CN"/>
        </w:rPr>
        <w:t>11</w:t>
      </w:r>
      <w:r>
        <w:rPr>
          <w:rFonts w:hint="eastAsia" w:ascii="仿宋_GB2312" w:hAnsi="仿宋_GB2312" w:eastAsia="仿宋_GB2312" w:cs="仿宋_GB2312"/>
          <w:b w:val="0"/>
          <w:i w:val="0"/>
          <w:caps w:val="0"/>
          <w:color w:val="000000"/>
          <w:spacing w:val="0"/>
          <w:sz w:val="32"/>
          <w:szCs w:val="32"/>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rPr>
          <w:rFonts w:hint="eastAsia" w:ascii="方正小标宋简体" w:hAnsi="方正小标宋简体" w:eastAsia="方正小标宋简体" w:cs="方正小标宋简体"/>
          <w:b w:val="0"/>
          <w:bCs w:val="0"/>
          <w:i w:val="0"/>
          <w:caps w:val="0"/>
          <w:color w:val="000000"/>
          <w:spacing w:val="0"/>
          <w:sz w:val="44"/>
          <w:szCs w:val="44"/>
        </w:rPr>
      </w:pPr>
      <w:r>
        <w:rPr>
          <w:rFonts w:hint="eastAsia" w:ascii="方正小标宋简体" w:hAnsi="方正小标宋简体" w:eastAsia="方正小标宋简体" w:cs="方正小标宋简体"/>
          <w:b w:val="0"/>
          <w:bCs w:val="0"/>
          <w:i w:val="0"/>
          <w:caps w:val="0"/>
          <w:color w:val="000000"/>
          <w:spacing w:val="0"/>
          <w:sz w:val="44"/>
          <w:szCs w:val="44"/>
        </w:rPr>
        <w:t>关于开展内蒙古自治区建筑业企业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caps w:val="0"/>
          <w:color w:val="000000"/>
          <w:spacing w:val="0"/>
          <w:sz w:val="44"/>
          <w:szCs w:val="44"/>
        </w:rPr>
        <w:t>信用评价的通知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各盟市建筑业协会、相关单位：</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为贯彻落实国务院《社会信用体系建设规划纲要（2014-2020）》的战略部署，推进我区建筑行业社会信用体系建设，增强行业信用意识，加强行业自律，经研究，决定继续在全区范围开展内蒙古自治区建筑业企业信用评价。请各盟市建筑业协会按照《内蒙古自治区建筑业企业信用评价管理办法》的规定，做好推荐申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对参评企业的考核期为2015年至2017年，其中对建筑业企业不良行为的考核期为2015年至发布时。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请各推荐单位于2018年4月15日前，将推荐函、申报材料纸质版一式两份和电子版各一份，报至自治区建筑业协会。文件及附件可从内蒙古自治区建筑业协会网站文件公告栏下载。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联 系 人：李 勇   高鹏程   张利娜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联系电话：0471-6682144（兼传真）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联系地址：呼和浩特市赛罕区锡林南路永光巷28号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网    站：www.nmjx.org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邮    箱：nmjxzlaqb@163.com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362075" cy="136207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rPr>
        <w:t>       微信公众号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"http://www.nmgjzyxh.org/upload/file/20180301/20180301102627_40303.docx" \t "http://www.nmgjzyxh.org/_blank" </w:instrText>
      </w:r>
      <w:r>
        <w:rPr>
          <w:rFonts w:hint="eastAsia" w:ascii="仿宋_GB2312" w:hAnsi="仿宋_GB2312" w:eastAsia="仿宋_GB2312" w:cs="仿宋_GB2312"/>
          <w:b w:val="0"/>
          <w:i w:val="0"/>
          <w:caps w:val="0"/>
          <w:color w:val="auto"/>
          <w:spacing w:val="0"/>
          <w:sz w:val="32"/>
          <w:szCs w:val="32"/>
          <w:u w:val="none"/>
        </w:rPr>
        <w:fldChar w:fldCharType="separate"/>
      </w:r>
      <w:r>
        <w:rPr>
          <w:rFonts w:hint="eastAsia" w:ascii="仿宋_GB2312" w:hAnsi="仿宋_GB2312" w:eastAsia="仿宋_GB2312" w:cs="仿宋_GB2312"/>
          <w:b w:val="0"/>
          <w:i w:val="0"/>
          <w:caps w:val="0"/>
          <w:color w:val="auto"/>
          <w:spacing w:val="0"/>
          <w:sz w:val="32"/>
          <w:szCs w:val="32"/>
          <w:u w:val="none"/>
        </w:rPr>
        <w:fldChar w:fldCharType="end"/>
      </w: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"http://www.nmgjzyxh.org/upload/file/20180301/20180301105307_45570.docx" \t "http://www.nmgjzyxh.org/_blank"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7"/>
          <w:rFonts w:hint="eastAsia" w:ascii="仿宋_GB2312" w:hAnsi="仿宋_GB2312" w:eastAsia="仿宋_GB2312" w:cs="仿宋_GB2312"/>
          <w:b w:val="0"/>
          <w:i w:val="0"/>
          <w:caps w:val="0"/>
          <w:color w:val="auto"/>
          <w:spacing w:val="0"/>
          <w:sz w:val="32"/>
          <w:szCs w:val="32"/>
          <w:u w:val="none"/>
        </w:rPr>
        <w:t>附件一：《内蒙古自治区建筑业企业信用评价管理办法》</w:t>
      </w:r>
      <w:r>
        <w:rPr>
          <w:rFonts w:hint="eastAsia" w:ascii="仿宋_GB2312" w:hAnsi="仿宋_GB2312" w:eastAsia="仿宋_GB2312" w:cs="仿宋_GB2312"/>
          <w:b w:val="0"/>
          <w:i w:val="0"/>
          <w:caps w:val="0"/>
          <w:color w:val="auto"/>
          <w:spacing w:val="0"/>
          <w:sz w:val="32"/>
          <w:szCs w:val="32"/>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"http://www.nmgjzyxh.org/upload/file/20180301/20180301102636_95970.docx" \t "http://www.nmgjzyxh.org/_blank" </w:instrText>
      </w:r>
      <w:r>
        <w:rPr>
          <w:rFonts w:hint="eastAsia" w:ascii="仿宋_GB2312" w:hAnsi="仿宋_GB2312" w:eastAsia="仿宋_GB2312" w:cs="仿宋_GB2312"/>
          <w:b w:val="0"/>
          <w:i w:val="0"/>
          <w:caps w:val="0"/>
          <w:color w:val="auto"/>
          <w:spacing w:val="0"/>
          <w:sz w:val="32"/>
          <w:szCs w:val="32"/>
          <w:u w:val="none"/>
        </w:rPr>
        <w:fldChar w:fldCharType="separate"/>
      </w:r>
      <w:r>
        <w:rPr>
          <w:rFonts w:hint="eastAsia" w:ascii="仿宋_GB2312" w:hAnsi="仿宋_GB2312" w:eastAsia="仿宋_GB2312" w:cs="仿宋_GB2312"/>
          <w:b w:val="0"/>
          <w:i w:val="0"/>
          <w:caps w:val="0"/>
          <w:color w:val="auto"/>
          <w:spacing w:val="0"/>
          <w:sz w:val="32"/>
          <w:szCs w:val="32"/>
          <w:u w:val="none"/>
        </w:rPr>
        <w:fldChar w:fldCharType="end"/>
      </w: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"http://www.nmgjzyxh.org/upload/file/20180301/20180301105156_81850.docx" \t "http://www.nmgjzyxh.org/_blank"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7"/>
          <w:rFonts w:hint="eastAsia" w:ascii="仿宋_GB2312" w:hAnsi="仿宋_GB2312" w:eastAsia="仿宋_GB2312" w:cs="仿宋_GB2312"/>
          <w:b w:val="0"/>
          <w:i w:val="0"/>
          <w:caps w:val="0"/>
          <w:color w:val="auto"/>
          <w:spacing w:val="0"/>
          <w:sz w:val="32"/>
          <w:szCs w:val="32"/>
          <w:u w:val="none"/>
        </w:rPr>
        <w:t>附件二：《内蒙古自治区建筑业企业信用评价指标》</w:t>
      </w:r>
      <w:r>
        <w:rPr>
          <w:rFonts w:hint="eastAsia" w:ascii="仿宋_GB2312" w:hAnsi="仿宋_GB2312" w:eastAsia="仿宋_GB2312" w:cs="仿宋_GB2312"/>
          <w:b w:val="0"/>
          <w:i w:val="0"/>
          <w:caps w:val="0"/>
          <w:color w:val="auto"/>
          <w:spacing w:val="0"/>
          <w:sz w:val="32"/>
          <w:szCs w:val="32"/>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"http://www.nmgjzyxh.org/upload/file/20180301/20180301102645_38031.docx" \t "http://www.nmgjzyxh.org/_blank" </w:instrText>
      </w:r>
      <w:r>
        <w:rPr>
          <w:rFonts w:hint="eastAsia" w:ascii="仿宋_GB2312" w:hAnsi="仿宋_GB2312" w:eastAsia="仿宋_GB2312" w:cs="仿宋_GB2312"/>
          <w:b w:val="0"/>
          <w:i w:val="0"/>
          <w:caps w:val="0"/>
          <w:color w:val="auto"/>
          <w:spacing w:val="0"/>
          <w:sz w:val="32"/>
          <w:szCs w:val="32"/>
          <w:u w:val="none"/>
        </w:rPr>
        <w:fldChar w:fldCharType="separate"/>
      </w:r>
      <w:r>
        <w:rPr>
          <w:rFonts w:hint="eastAsia" w:ascii="仿宋_GB2312" w:hAnsi="仿宋_GB2312" w:eastAsia="仿宋_GB2312" w:cs="仿宋_GB2312"/>
          <w:b w:val="0"/>
          <w:i w:val="0"/>
          <w:caps w:val="0"/>
          <w:color w:val="auto"/>
          <w:spacing w:val="0"/>
          <w:sz w:val="32"/>
          <w:szCs w:val="32"/>
          <w:u w:val="none"/>
        </w:rPr>
        <w:fldChar w:fldCharType="end"/>
      </w: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"http://www.nmgjzyxh.org/upload/file/20180301/20180301105205_68120.docx" \t "http://www.nmgjzyxh.org/_blank"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7"/>
          <w:rFonts w:hint="eastAsia" w:ascii="仿宋_GB2312" w:hAnsi="仿宋_GB2312" w:eastAsia="仿宋_GB2312" w:cs="仿宋_GB2312"/>
          <w:b w:val="0"/>
          <w:i w:val="0"/>
          <w:caps w:val="0"/>
          <w:color w:val="auto"/>
          <w:spacing w:val="0"/>
          <w:sz w:val="32"/>
          <w:szCs w:val="32"/>
          <w:u w:val="none"/>
        </w:rPr>
        <w:t>附件三：《内蒙古自治区建筑业企业不良行为记分标准》</w:t>
      </w:r>
      <w:r>
        <w:rPr>
          <w:rFonts w:hint="eastAsia" w:ascii="仿宋_GB2312" w:hAnsi="仿宋_GB2312" w:eastAsia="仿宋_GB2312" w:cs="仿宋_GB2312"/>
          <w:b w:val="0"/>
          <w:i w:val="0"/>
          <w:caps w:val="0"/>
          <w:color w:val="auto"/>
          <w:spacing w:val="0"/>
          <w:sz w:val="32"/>
          <w:szCs w:val="32"/>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"http://www.nmgjzyxh.org/upload/file/20180301/20180301102655_64665.docx" \t "http://www.nmgjzyxh.org/_blank" </w:instrText>
      </w:r>
      <w:r>
        <w:rPr>
          <w:rFonts w:hint="eastAsia" w:ascii="仿宋_GB2312" w:hAnsi="仿宋_GB2312" w:eastAsia="仿宋_GB2312" w:cs="仿宋_GB2312"/>
          <w:b w:val="0"/>
          <w:i w:val="0"/>
          <w:caps w:val="0"/>
          <w:color w:val="auto"/>
          <w:spacing w:val="0"/>
          <w:sz w:val="32"/>
          <w:szCs w:val="32"/>
          <w:u w:val="none"/>
        </w:rPr>
        <w:fldChar w:fldCharType="separate"/>
      </w:r>
      <w:r>
        <w:rPr>
          <w:rFonts w:hint="eastAsia" w:ascii="仿宋_GB2312" w:hAnsi="仿宋_GB2312" w:eastAsia="仿宋_GB2312" w:cs="仿宋_GB2312"/>
          <w:b w:val="0"/>
          <w:i w:val="0"/>
          <w:caps w:val="0"/>
          <w:color w:val="auto"/>
          <w:spacing w:val="0"/>
          <w:sz w:val="32"/>
          <w:szCs w:val="32"/>
          <w:u w:val="none"/>
        </w:rPr>
        <w:fldChar w:fldCharType="end"/>
      </w:r>
      <w:r>
        <w:rPr>
          <w:rFonts w:hint="eastAsia" w:ascii="仿宋_GB2312" w:hAnsi="仿宋_GB2312" w:eastAsia="仿宋_GB2312" w:cs="仿宋_GB2312"/>
          <w:b w:val="0"/>
          <w:i w:val="0"/>
          <w:caps w:val="0"/>
          <w:color w:val="auto"/>
          <w:spacing w:val="0"/>
          <w:sz w:val="32"/>
          <w:szCs w:val="32"/>
          <w:u w:val="none"/>
        </w:rPr>
        <w:fldChar w:fldCharType="begin"/>
      </w:r>
      <w:r>
        <w:rPr>
          <w:rFonts w:hint="eastAsia" w:ascii="仿宋_GB2312" w:hAnsi="仿宋_GB2312" w:eastAsia="仿宋_GB2312" w:cs="仿宋_GB2312"/>
          <w:b w:val="0"/>
          <w:i w:val="0"/>
          <w:caps w:val="0"/>
          <w:color w:val="auto"/>
          <w:spacing w:val="0"/>
          <w:sz w:val="32"/>
          <w:szCs w:val="32"/>
          <w:u w:val="none"/>
        </w:rPr>
        <w:instrText xml:space="preserve"> HYPERLINK "http://www.nmgjzyxh.org/upload/file/20180301/20180301105215_77626.docx" \t "http://www.nmgjzyxh.org/_blank" </w:instrText>
      </w:r>
      <w:r>
        <w:rPr>
          <w:rFonts w:hint="eastAsia" w:ascii="仿宋_GB2312" w:hAnsi="仿宋_GB2312" w:eastAsia="仿宋_GB2312" w:cs="仿宋_GB2312"/>
          <w:b w:val="0"/>
          <w:i w:val="0"/>
          <w:caps w:val="0"/>
          <w:color w:val="auto"/>
          <w:spacing w:val="0"/>
          <w:sz w:val="32"/>
          <w:szCs w:val="32"/>
          <w:u w:val="none"/>
        </w:rPr>
        <w:fldChar w:fldCharType="separate"/>
      </w:r>
      <w:r>
        <w:rPr>
          <w:rStyle w:val="7"/>
          <w:rFonts w:hint="eastAsia" w:ascii="仿宋_GB2312" w:hAnsi="仿宋_GB2312" w:eastAsia="仿宋_GB2312" w:cs="仿宋_GB2312"/>
          <w:b w:val="0"/>
          <w:i w:val="0"/>
          <w:caps w:val="0"/>
          <w:color w:val="auto"/>
          <w:spacing w:val="0"/>
          <w:sz w:val="32"/>
          <w:szCs w:val="32"/>
          <w:u w:val="none"/>
        </w:rPr>
        <w:t>附件四：《内蒙古自治区建筑业企业信用评价申请表》</w:t>
      </w:r>
      <w:r>
        <w:rPr>
          <w:rFonts w:hint="eastAsia" w:ascii="仿宋_GB2312" w:hAnsi="仿宋_GB2312" w:eastAsia="仿宋_GB2312" w:cs="仿宋_GB2312"/>
          <w:b w:val="0"/>
          <w:i w:val="0"/>
          <w:caps w:val="0"/>
          <w:color w:val="auto"/>
          <w:spacing w:val="0"/>
          <w:sz w:val="32"/>
          <w:szCs w:val="32"/>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textAlignment w:val="auto"/>
        <w:outlineLvl w:val="9"/>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lang w:val="en-US" w:eastAsia="zh-CN"/>
        </w:rPr>
        <w:t xml:space="preserve">                           </w:t>
      </w:r>
      <w:r>
        <w:rPr>
          <w:rFonts w:hint="eastAsia" w:ascii="仿宋_GB2312" w:hAnsi="仿宋_GB2312" w:eastAsia="仿宋_GB2312" w:cs="仿宋_GB2312"/>
          <w:b w:val="0"/>
          <w:i w:val="0"/>
          <w:caps w:val="0"/>
          <w:color w:val="auto"/>
          <w:spacing w:val="0"/>
          <w:sz w:val="32"/>
          <w:szCs w:val="32"/>
        </w:rPr>
        <w:t>2018年1月5日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内蒙古自治区建筑业企业</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信用评价管理办法</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(试行)</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第一章  总则</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为贯彻落实国务院《社会信用体系建设规划纲要（2014—2020）》的战略部署，推进我区建筑行业社会信用体系建设，增强行业信用意识，加强行业自律，规范我区建筑业企业信用评价工作，制定本办法。</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内蒙古自治区建筑业企业信用评价遵循为企业和社会服务、不以营利为目的和自愿、公开、公正的原则。</w:t>
      </w:r>
    </w:p>
    <w:p>
      <w:pPr>
        <w:jc w:val="cente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信用等级标准</w:t>
      </w:r>
    </w:p>
    <w:p>
      <w:pPr>
        <w:ind w:firstLine="630"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建筑业企业信用评价包括企业基本素质、经营能力及财务指标、管理指标、竞争力指标、信用记录指标等内容，按照《内蒙古自治区建筑业企业信用评价指标》评分，其中信用记录指标按照《内蒙古自治区建筑业企业不良行为记分标准》进行评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不良行为是指建筑业企业在工程建设过程中，违反有关工程建设的法律、法规、规章或强制性标准和执业行为规范，经县级以上建设主管部门或其委托的执法监督机构查实并作出行政处罚的行为。</w:t>
      </w:r>
    </w:p>
    <w:p>
      <w:pPr>
        <w:ind w:firstLine="630" w:firstLineChars="196"/>
        <w:rPr>
          <w:rFonts w:hint="eastAsia" w:ascii="仿宋_GB2312" w:hAnsi="仿宋_GB2312" w:eastAsia="仿宋_GB2312" w:cs="仿宋_GB2312"/>
          <w:b w:val="0"/>
          <w:bCs w:val="0"/>
          <w:sz w:val="32"/>
          <w:szCs w:val="32"/>
          <w:lang w:val="en-US" w:eastAsia="zh-CN"/>
        </w:rPr>
      </w:pPr>
      <w:r>
        <w:rPr>
          <w:rFonts w:hint="eastAsia" w:ascii="仿宋_GB2312" w:hAnsi="仿宋" w:eastAsia="仿宋_GB2312"/>
          <w:b/>
          <w:bCs/>
          <w:sz w:val="32"/>
          <w:szCs w:val="32"/>
          <w:lang w:eastAsia="zh-CN"/>
        </w:rPr>
        <w:t>第四条</w:t>
      </w:r>
      <w:r>
        <w:rPr>
          <w:rFonts w:hint="eastAsia" w:ascii="仿宋_GB2312" w:hAnsi="仿宋" w:eastAsia="仿宋_GB2312"/>
          <w:sz w:val="32"/>
          <w:szCs w:val="32"/>
          <w:lang w:val="en-US" w:eastAsia="zh-CN"/>
        </w:rPr>
        <w:t xml:space="preserve">  </w:t>
      </w:r>
      <w:r>
        <w:rPr>
          <w:rFonts w:hint="eastAsia" w:ascii="仿宋_GB2312" w:hAnsi="仿宋_GB2312" w:eastAsia="仿宋_GB2312" w:cs="仿宋_GB2312"/>
          <w:sz w:val="32"/>
          <w:szCs w:val="32"/>
          <w:lang w:val="en-US" w:eastAsia="zh-CN"/>
        </w:rPr>
        <w:t>建筑业企业信用等级分为AAA、AA、A、B、C三等五级。</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AAA级：信用很好。表示受信单位诚信度很高，各项指标优秀，企业素质很高、诚信意识很强、经营状况很好、履约能力很强、社会信誉很好。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AA级：信用良好。表示受信单位诚信度高，各项指标先进，企业素质高、诚信意识强、经营状况好、履约能力强、社会信誉好。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A级：信用较好。表示受信单位诚信度较高，各项指标较先进，企业素质较高、诚信意识较强、经营状况较好、履约能力较强、社会信誉较好。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B级：信用一般。表示受信单位诚信度一般，各项指标一般，企业素质一般、诚信意识一般、经营状况一般、履约能力一般、社会信誉一般。</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C级：信用差。表示受信单位诚信度差，各项指标落后，企业素质低、诚信意识淡薄、经营状况不良、履约能力弱、社会信誉差。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b/>
          <w:bCs/>
          <w:sz w:val="32"/>
          <w:szCs w:val="32"/>
          <w:lang w:eastAsia="zh-CN"/>
        </w:rPr>
        <w:t>第五条</w:t>
      </w:r>
      <w:r>
        <w:rPr>
          <w:rFonts w:hint="eastAsia" w:ascii="仿宋_GB2312" w:hAnsi="仿宋" w:eastAsia="仿宋_GB2312"/>
          <w:b/>
          <w:bCs/>
          <w:sz w:val="32"/>
          <w:szCs w:val="32"/>
          <w:lang w:val="en-US" w:eastAsia="zh-CN"/>
        </w:rPr>
        <w:t xml:space="preserve">  </w:t>
      </w:r>
      <w:r>
        <w:rPr>
          <w:rFonts w:hint="eastAsia" w:ascii="仿宋_GB2312" w:hAnsi="仿宋_GB2312" w:eastAsia="仿宋_GB2312" w:cs="仿宋_GB2312"/>
          <w:sz w:val="32"/>
          <w:szCs w:val="32"/>
          <w:lang w:val="en-US" w:eastAsia="zh-CN"/>
        </w:rPr>
        <w:t>建筑业企业信用等级划分标准为：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AAA级信用企业：企业综合得分在90分（含）以上，且评价期内不得发生《内蒙古自治区建筑业企业不良行为记分标准》中单项为10分的不良行为；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AA级信用企业：企业综合得分在80（含）—90分，且评价期内不得发生《内蒙古自治区建筑业企业不良行为记分标准》中单项为10分的不良行为；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A级信用企业：企业综合得分在70（含）—80分，且评价期内不得发生《内蒙古自治区建筑业企业不良行为记分标准》中单项为10分的不良行为；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B级信用企业：企业综合得分在60（含）—70分；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val="0"/>
          <w:bCs w:val="0"/>
          <w:sz w:val="32"/>
          <w:szCs w:val="32"/>
          <w:lang w:val="en-US" w:eastAsia="zh-CN"/>
        </w:rPr>
        <w:t>C级信用企业：企业综合得分在60分以下。</w:t>
      </w:r>
    </w:p>
    <w:p>
      <w:pPr>
        <w:ind w:firstLine="627" w:firstLineChars="196"/>
        <w:rPr>
          <w:rFonts w:hint="eastAsia" w:ascii="仿宋_GB2312" w:hAnsi="仿宋_GB2312" w:eastAsia="仿宋_GB2312" w:cs="仿宋_GB2312"/>
          <w:b w:val="0"/>
          <w:bCs w:val="0"/>
          <w:sz w:val="32"/>
          <w:szCs w:val="32"/>
          <w:lang w:val="en-US" w:eastAsia="zh-CN"/>
        </w:rPr>
      </w:pPr>
    </w:p>
    <w:p>
      <w:pPr>
        <w:numPr>
          <w:ilvl w:val="0"/>
          <w:numId w:val="1"/>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信用评价组织和评审</w:t>
      </w:r>
    </w:p>
    <w:p>
      <w:pPr>
        <w:numPr>
          <w:ilvl w:val="0"/>
          <w:numId w:val="0"/>
        </w:numPr>
        <w:ind w:firstLine="643" w:firstLineChars="200"/>
        <w:jc w:val="both"/>
        <w:rPr>
          <w:rFonts w:hint="eastAsia" w:ascii="仿宋_GB2312" w:hAnsi="仿宋" w:eastAsia="仿宋_GB2312"/>
          <w:sz w:val="32"/>
          <w:szCs w:val="32"/>
          <w:lang w:val="en-US"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b w:val="0"/>
          <w:bCs w:val="0"/>
          <w:sz w:val="32"/>
          <w:szCs w:val="32"/>
          <w:lang w:val="en-US" w:eastAsia="zh-CN"/>
        </w:rPr>
        <w:t>内蒙古自治区建筑业企业信用评价采取企业自愿申请，</w:t>
      </w:r>
      <w:r>
        <w:rPr>
          <w:rFonts w:hint="eastAsia" w:ascii="仿宋_GB2312" w:hAnsi="仿宋" w:eastAsia="仿宋_GB2312"/>
          <w:b w:val="0"/>
          <w:bCs w:val="0"/>
          <w:sz w:val="32"/>
          <w:szCs w:val="32"/>
          <w:lang w:eastAsia="zh-CN"/>
        </w:rPr>
        <w:t>向企业注册</w:t>
      </w:r>
      <w:r>
        <w:rPr>
          <w:rFonts w:hint="eastAsia" w:ascii="仿宋_GB2312" w:hAnsi="仿宋" w:eastAsia="仿宋_GB2312"/>
          <w:b w:val="0"/>
          <w:bCs w:val="0"/>
          <w:sz w:val="32"/>
          <w:szCs w:val="32"/>
        </w:rPr>
        <w:t>地</w:t>
      </w:r>
      <w:r>
        <w:rPr>
          <w:rFonts w:hint="eastAsia" w:ascii="仿宋_GB2312" w:hAnsi="仿宋" w:eastAsia="仿宋_GB2312"/>
          <w:b w:val="0"/>
          <w:bCs w:val="0"/>
          <w:sz w:val="32"/>
          <w:szCs w:val="32"/>
          <w:lang w:eastAsia="zh-CN"/>
        </w:rPr>
        <w:t>盟市</w:t>
      </w:r>
      <w:r>
        <w:rPr>
          <w:rFonts w:hint="eastAsia" w:ascii="仿宋_GB2312" w:hAnsi="仿宋" w:eastAsia="仿宋_GB2312"/>
          <w:b w:val="0"/>
          <w:bCs w:val="0"/>
          <w:sz w:val="32"/>
          <w:szCs w:val="32"/>
        </w:rPr>
        <w:t>建筑业协会</w:t>
      </w:r>
      <w:r>
        <w:rPr>
          <w:rFonts w:hint="eastAsia" w:ascii="仿宋_GB2312" w:hAnsi="仿宋" w:eastAsia="仿宋_GB2312"/>
          <w:b w:val="0"/>
          <w:bCs w:val="0"/>
          <w:sz w:val="32"/>
          <w:szCs w:val="32"/>
          <w:lang w:eastAsia="zh-CN"/>
        </w:rPr>
        <w:t>申报</w:t>
      </w:r>
      <w:r>
        <w:rPr>
          <w:rFonts w:hint="eastAsia" w:ascii="仿宋_GB2312" w:hAnsi="仿宋" w:eastAsia="仿宋_GB2312"/>
          <w:b w:val="0"/>
          <w:bCs w:val="0"/>
          <w:sz w:val="32"/>
          <w:szCs w:val="32"/>
        </w:rPr>
        <w:t>（未成立协会地区</w:t>
      </w:r>
      <w:r>
        <w:rPr>
          <w:rFonts w:hint="eastAsia" w:ascii="仿宋_GB2312" w:hAnsi="仿宋" w:eastAsia="仿宋_GB2312"/>
          <w:b w:val="0"/>
          <w:bCs w:val="0"/>
          <w:sz w:val="32"/>
          <w:szCs w:val="32"/>
          <w:lang w:eastAsia="zh-CN"/>
        </w:rPr>
        <w:t>向</w:t>
      </w:r>
      <w:r>
        <w:rPr>
          <w:rFonts w:hint="eastAsia" w:ascii="仿宋_GB2312" w:hAnsi="仿宋" w:eastAsia="仿宋_GB2312"/>
          <w:b w:val="0"/>
          <w:bCs w:val="0"/>
          <w:sz w:val="32"/>
          <w:szCs w:val="32"/>
        </w:rPr>
        <w:t>建设主管部门</w:t>
      </w:r>
      <w:r>
        <w:rPr>
          <w:rFonts w:hint="eastAsia" w:ascii="仿宋_GB2312" w:hAnsi="仿宋" w:eastAsia="仿宋_GB2312"/>
          <w:b w:val="0"/>
          <w:bCs w:val="0"/>
          <w:sz w:val="32"/>
          <w:szCs w:val="32"/>
          <w:lang w:eastAsia="zh-CN"/>
        </w:rPr>
        <w:t>申报</w:t>
      </w:r>
      <w:r>
        <w:rPr>
          <w:rFonts w:hint="eastAsia" w:ascii="仿宋_GB2312" w:hAnsi="仿宋" w:eastAsia="仿宋_GB2312"/>
          <w:b w:val="0"/>
          <w:bCs w:val="0"/>
          <w:sz w:val="32"/>
          <w:szCs w:val="32"/>
        </w:rPr>
        <w:t>，下同）</w:t>
      </w:r>
      <w:r>
        <w:rPr>
          <w:rFonts w:hint="eastAsia" w:ascii="仿宋_GB2312" w:hAnsi="仿宋" w:eastAsia="仿宋_GB2312"/>
          <w:b w:val="0"/>
          <w:bCs w:val="0"/>
          <w:sz w:val="32"/>
          <w:szCs w:val="32"/>
          <w:lang w:eastAsia="zh-CN"/>
        </w:rPr>
        <w:t>，盟市协会对申报材料的真实性和完整性进行初步审核，</w:t>
      </w:r>
      <w:r>
        <w:rPr>
          <w:rFonts w:hint="eastAsia" w:ascii="仿宋_GB2312" w:hAnsi="仿宋" w:eastAsia="仿宋_GB2312"/>
          <w:b w:val="0"/>
          <w:bCs w:val="0"/>
          <w:sz w:val="32"/>
          <w:szCs w:val="32"/>
        </w:rPr>
        <w:t>初审后统一将盟市协会推荐函和有关资料报送自治区建筑业协会</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 xml:space="preserve">  </w:t>
      </w:r>
      <w:r>
        <w:rPr>
          <w:rFonts w:hint="eastAsia" w:ascii="仿宋_GB2312" w:hAnsi="仿宋" w:eastAsia="仿宋_GB2312"/>
          <w:sz w:val="32"/>
          <w:szCs w:val="32"/>
          <w:lang w:val="en-US" w:eastAsia="zh-CN"/>
        </w:rPr>
        <w:t xml:space="preserve"> </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b/>
          <w:bCs/>
          <w:color w:val="auto"/>
          <w:sz w:val="32"/>
          <w:szCs w:val="32"/>
          <w:shd w:val="clear"/>
          <w:lang w:val="en-US" w:eastAsia="zh-CN"/>
        </w:rPr>
        <w:t xml:space="preserve"> </w:t>
      </w:r>
      <w:r>
        <w:rPr>
          <w:rFonts w:hint="eastAsia" w:ascii="仿宋_GB2312" w:hAnsi="仿宋_GB2312" w:eastAsia="仿宋_GB2312" w:cs="仿宋_GB2312"/>
          <w:b w:val="0"/>
          <w:bCs w:val="0"/>
          <w:color w:val="auto"/>
          <w:sz w:val="32"/>
          <w:szCs w:val="32"/>
          <w:shd w:val="clear"/>
          <w:lang w:val="en-US" w:eastAsia="zh-CN"/>
        </w:rPr>
        <w:t xml:space="preserve">内蒙古自治区建筑业企业信用评价，由自治区建筑业协会评优评审委员会评审，评审结果报内蒙古自治区建筑业协会审定，审定通过的名单在网站公示7天，公示无异议后由自治区建筑业协会公布参评企业信用等级，颁发证书、奖牌（杯）。 </w:t>
      </w:r>
      <w:r>
        <w:rPr>
          <w:rFonts w:hint="eastAsia" w:ascii="仿宋_GB2312" w:hAnsi="仿宋_GB2312" w:eastAsia="仿宋_GB2312" w:cs="仿宋_GB2312"/>
          <w:b w:val="0"/>
          <w:bCs w:val="0"/>
          <w:sz w:val="32"/>
          <w:szCs w:val="32"/>
          <w:lang w:val="en-US" w:eastAsia="zh-CN"/>
        </w:rPr>
        <w:t xml:space="preserve"> </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lang w:val="en-US" w:eastAsia="zh-CN"/>
        </w:rPr>
        <w:t>内蒙古自治区建筑业企业信用评价的对象是已取得建筑业资质，且具有独立法人资格的区内企业。</w:t>
      </w: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第四章  申报资料</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申请AAA级信用评价企业应提供的材料：</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（一）建筑业企业信用评价申请表。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（二）企业简介（历史沿革、经营范围、组织机构、企业诚信建设及成效等）。</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（三）企业法人营业执照、组织机构代码证书、资质证书、安全生产许可证等复印件。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（四）企业取得的相关认证证书、获奖证书及其他证明文件。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（五）企业最新的质量、安全、文明施工、合同、设备、材料采购、劳资、信用管理等规章制度的目录及文号。</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（六）企业发展战略、技术创新规划或技术创新措施。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（七）近3年的资产负债表、利润表、现金流量表。</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（八）近3年工程质量合格率达100%及未发生过较大工程质量事故和较大安全生产事故证明。</w:t>
      </w:r>
    </w:p>
    <w:p>
      <w:pPr>
        <w:numPr>
          <w:ilvl w:val="0"/>
          <w:numId w:val="0"/>
        </w:numPr>
        <w:ind w:firstLine="64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申请企业对提交材料的真实性、有效性负责，并应接受必要的现场调查和验证工作。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 xml:space="preserve">    第十一条</w:t>
      </w:r>
      <w:r>
        <w:rPr>
          <w:rFonts w:hint="eastAsia" w:ascii="仿宋_GB2312" w:hAnsi="仿宋_GB2312" w:eastAsia="仿宋_GB2312" w:cs="仿宋_GB2312"/>
          <w:sz w:val="32"/>
          <w:szCs w:val="32"/>
          <w:lang w:val="en-US" w:eastAsia="zh-CN"/>
        </w:rPr>
        <w:t xml:space="preserve">  建筑业企业信用评价工作原则上每年组织开展一次</w:t>
      </w:r>
      <w:r>
        <w:rPr>
          <w:rFonts w:hint="eastAsia" w:ascii="仿宋_GB2312" w:hAnsi="仿宋_GB2312" w:eastAsia="仿宋_GB2312" w:cs="仿宋_GB2312"/>
          <w:b w:val="0"/>
          <w:bCs w:val="0"/>
          <w:sz w:val="32"/>
          <w:szCs w:val="32"/>
          <w:lang w:val="en-US" w:eastAsia="zh-CN"/>
        </w:rPr>
        <w:t>，考</w:t>
      </w:r>
      <w:r>
        <w:rPr>
          <w:rFonts w:hint="eastAsia" w:ascii="仿宋_GB2312" w:hAnsi="仿宋_GB2312" w:eastAsia="仿宋_GB2312" w:cs="仿宋_GB2312"/>
          <w:sz w:val="32"/>
          <w:szCs w:val="32"/>
          <w:lang w:val="en-US" w:eastAsia="zh-CN"/>
        </w:rPr>
        <w:t>核期为申请年度的前3年。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 xml:space="preserve">    第十二条</w:t>
      </w:r>
      <w:r>
        <w:rPr>
          <w:rFonts w:hint="eastAsia" w:ascii="仿宋_GB2312" w:hAnsi="仿宋_GB2312" w:eastAsia="仿宋_GB2312" w:cs="仿宋_GB2312"/>
          <w:sz w:val="32"/>
          <w:szCs w:val="32"/>
          <w:lang w:val="en-US" w:eastAsia="zh-CN"/>
        </w:rPr>
        <w:t xml:space="preserve">  自治区建筑业企业AAA级信用评价结果有效期为3年。在有效期内如果企业发生重大不良行为的，自治区建筑业协会可取消其信用等级，并在网上予以公布。</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自治区建筑业企业AAA级信用评价结果有效期满后，企业可申请复评，重新确定信用等级。</w:t>
      </w: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 xml:space="preserve">    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建筑业企业信用评价工作接受社会各界监督，任何单位和个人如对评价结果有异议的，均有权向政府主管部门和内蒙古自治区建筑业协会投诉。</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参评企业在申请信用评价过程中，不得有行贿、隐瞒事实、弄虚作假等行为。如发现有上述行为的，取消其参评资格；对已获得信用等级的，取消其信用等级并予以公告，且2年内不得重新申请。因虚假申报对社会公共利益造成损害或引发纠纷的，由参评单位及其有关责任人承担相关责任。</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 xml:space="preserve">  参与信用评价的人员，应遵守相关法律，秉公办事、廉洁自律。对于有影响评价结果公平、公正行为的人员，内蒙古自治区建筑业协会应当视其情节轻重和造成的后果，予以通报批评、取消其参加信用评价工作资格等处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建筑业企业信用评价收费标准按照商务部信用工作办公室的有关规定执行。</w:t>
      </w:r>
    </w:p>
    <w:p>
      <w:pPr>
        <w:jc w:val="center"/>
        <w:rPr>
          <w:rFonts w:hint="eastAsia" w:ascii="仿宋_GB2312" w:hAnsi="仿宋" w:eastAsia="仿宋_GB2312"/>
          <w:b/>
          <w:sz w:val="32"/>
          <w:szCs w:val="32"/>
        </w:rPr>
      </w:pPr>
    </w:p>
    <w:p>
      <w:pPr>
        <w:jc w:val="center"/>
        <w:rPr>
          <w:rFonts w:hint="eastAsia" w:ascii="仿宋_GB2312" w:eastAsia="仿宋_GB2312"/>
          <w:sz w:val="28"/>
          <w:szCs w:val="28"/>
        </w:rPr>
      </w:pPr>
      <w:r>
        <w:rPr>
          <w:rFonts w:hint="eastAsia" w:ascii="仿宋_GB2312" w:hAnsi="仿宋" w:eastAsia="仿宋_GB2312"/>
          <w:b/>
          <w:sz w:val="32"/>
          <w:szCs w:val="32"/>
        </w:rPr>
        <w:t>第</w:t>
      </w:r>
      <w:r>
        <w:rPr>
          <w:rFonts w:hint="eastAsia" w:ascii="仿宋_GB2312" w:hAnsi="仿宋" w:eastAsia="仿宋_GB2312"/>
          <w:b/>
          <w:sz w:val="32"/>
          <w:szCs w:val="32"/>
          <w:lang w:eastAsia="zh-CN"/>
        </w:rPr>
        <w:t>六</w:t>
      </w:r>
      <w:r>
        <w:rPr>
          <w:rFonts w:hint="eastAsia" w:ascii="仿宋_GB2312" w:hAnsi="仿宋" w:eastAsia="仿宋_GB2312"/>
          <w:b/>
          <w:sz w:val="32"/>
          <w:szCs w:val="32"/>
        </w:rPr>
        <w:t>章  附  则</w:t>
      </w:r>
    </w:p>
    <w:p>
      <w:pPr>
        <w:ind w:firstLine="599"/>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lang w:val="en-US" w:eastAsia="zh-CN"/>
        </w:rPr>
        <w:t>七</w:t>
      </w:r>
      <w:r>
        <w:rPr>
          <w:rFonts w:hint="eastAsia" w:ascii="仿宋_GB2312" w:hAnsi="仿宋" w:eastAsia="仿宋_GB2312"/>
          <w:b/>
          <w:sz w:val="32"/>
          <w:szCs w:val="32"/>
        </w:rPr>
        <w:t>条</w:t>
      </w:r>
      <w:r>
        <w:rPr>
          <w:rFonts w:hint="eastAsia" w:ascii="仿宋_GB2312" w:hAnsi="仿宋" w:eastAsia="仿宋_GB2312"/>
          <w:sz w:val="32"/>
          <w:szCs w:val="32"/>
        </w:rPr>
        <w:t xml:space="preserve">  本办法由内蒙古自治区</w:t>
      </w:r>
      <w:r>
        <w:rPr>
          <w:rFonts w:hint="eastAsia" w:ascii="仿宋_GB2312" w:hAnsi="仿宋" w:eastAsia="仿宋_GB2312"/>
          <w:sz w:val="32"/>
          <w:szCs w:val="32"/>
          <w:lang w:eastAsia="zh-CN"/>
        </w:rPr>
        <w:t>建筑业协会</w:t>
      </w:r>
      <w:r>
        <w:rPr>
          <w:rFonts w:hint="eastAsia" w:ascii="仿宋_GB2312" w:hAnsi="仿宋" w:eastAsia="仿宋_GB2312"/>
          <w:sz w:val="32"/>
          <w:szCs w:val="32"/>
        </w:rPr>
        <w:t>负责解释。</w:t>
      </w:r>
    </w:p>
    <w:p>
      <w:pPr>
        <w:numPr>
          <w:ilvl w:val="0"/>
          <w:numId w:val="0"/>
        </w:numPr>
        <w:ind w:firstLine="642"/>
        <w:jc w:val="both"/>
      </w:pPr>
      <w:r>
        <w:rPr>
          <w:rFonts w:hint="eastAsia" w:ascii="仿宋_GB2312" w:hAnsi="仿宋" w:eastAsia="仿宋_GB2312"/>
          <w:b/>
          <w:sz w:val="32"/>
          <w:szCs w:val="32"/>
        </w:rPr>
        <w:t>第</w:t>
      </w:r>
      <w:r>
        <w:rPr>
          <w:rFonts w:hint="eastAsia" w:ascii="仿宋_GB2312" w:hAnsi="仿宋_GB2312" w:eastAsia="仿宋_GB2312" w:cs="仿宋_GB2312"/>
          <w:b/>
          <w:sz w:val="32"/>
          <w:szCs w:val="32"/>
          <w:lang w:eastAsia="zh-CN"/>
        </w:rPr>
        <w:t>十八</w:t>
      </w:r>
      <w:r>
        <w:rPr>
          <w:rFonts w:hint="eastAsia" w:ascii="仿宋_GB2312" w:hAnsi="仿宋" w:eastAsia="仿宋_GB2312"/>
          <w:b/>
          <w:sz w:val="32"/>
          <w:szCs w:val="32"/>
        </w:rPr>
        <w:t>条</w:t>
      </w:r>
      <w:r>
        <w:rPr>
          <w:rFonts w:hint="eastAsia" w:ascii="仿宋_GB2312" w:hAnsi="仿宋" w:eastAsia="仿宋_GB2312"/>
          <w:sz w:val="32"/>
          <w:szCs w:val="32"/>
        </w:rPr>
        <w:t xml:space="preserve">  </w:t>
      </w:r>
      <w:r>
        <w:rPr>
          <w:rFonts w:hint="eastAsia" w:ascii="仿宋_GB2312" w:eastAsia="仿宋_GB2312"/>
          <w:sz w:val="32"/>
          <w:szCs w:val="32"/>
        </w:rPr>
        <w:t>本办法自发布之日起施行。</w:t>
      </w:r>
      <w:r>
        <w:rPr>
          <w:rFonts w:hint="eastAsia" w:ascii="仿宋_GB2312" w:eastAsia="仿宋_GB2312"/>
          <w:sz w:val="32"/>
          <w:szCs w:val="32"/>
          <w:lang w:val="en-US" w:eastAsia="zh-CN"/>
        </w:rPr>
        <w:t>2016年11月7日颁发的《</w:t>
      </w:r>
      <w:r>
        <w:rPr>
          <w:rFonts w:hint="eastAsia" w:ascii="仿宋_GB2312" w:eastAsia="仿宋_GB2312"/>
          <w:sz w:val="32"/>
          <w:szCs w:val="32"/>
        </w:rPr>
        <w:t>内蒙古自治区建筑</w:t>
      </w:r>
      <w:r>
        <w:rPr>
          <w:rFonts w:hint="eastAsia" w:ascii="仿宋_GB2312" w:eastAsia="仿宋_GB2312"/>
          <w:sz w:val="32"/>
          <w:szCs w:val="32"/>
          <w:lang w:val="en-US" w:eastAsia="zh-CN"/>
        </w:rPr>
        <w:t>业</w:t>
      </w:r>
      <w:r>
        <w:rPr>
          <w:rFonts w:hint="eastAsia" w:ascii="仿宋_GB2312" w:eastAsia="仿宋_GB2312"/>
          <w:sz w:val="32"/>
          <w:szCs w:val="32"/>
        </w:rPr>
        <w:t>企业</w:t>
      </w:r>
      <w:r>
        <w:rPr>
          <w:rFonts w:hint="eastAsia" w:ascii="仿宋_GB2312" w:eastAsia="仿宋_GB2312"/>
          <w:sz w:val="32"/>
          <w:szCs w:val="32"/>
          <w:lang w:val="en-US" w:eastAsia="zh-CN"/>
        </w:rPr>
        <w:t>信用评价管理</w:t>
      </w:r>
      <w:r>
        <w:rPr>
          <w:rFonts w:hint="eastAsia" w:ascii="仿宋_GB2312" w:eastAsia="仿宋_GB2312"/>
          <w:sz w:val="32"/>
          <w:szCs w:val="32"/>
        </w:rPr>
        <w:t>办法</w:t>
      </w:r>
      <w:r>
        <w:rPr>
          <w:rFonts w:hint="eastAsia" w:ascii="仿宋_GB2312" w:eastAsia="仿宋_GB2312"/>
          <w:sz w:val="32"/>
          <w:szCs w:val="32"/>
          <w:lang w:eastAsia="zh-CN"/>
        </w:rPr>
        <w:t>（</w:t>
      </w:r>
      <w:r>
        <w:rPr>
          <w:rFonts w:hint="eastAsia" w:ascii="仿宋_GB2312" w:eastAsia="仿宋_GB2312"/>
          <w:sz w:val="32"/>
          <w:szCs w:val="32"/>
          <w:lang w:val="en-US" w:eastAsia="zh-CN"/>
        </w:rPr>
        <w:t>试行</w:t>
      </w:r>
      <w:r>
        <w:rPr>
          <w:rFonts w:hint="eastAsia" w:ascii="仿宋_GB2312" w:eastAsia="仿宋_GB2312"/>
          <w:sz w:val="32"/>
          <w:szCs w:val="32"/>
          <w:lang w:eastAsia="zh-CN"/>
        </w:rPr>
        <w:t>）</w:t>
      </w:r>
      <w:r>
        <w:rPr>
          <w:rFonts w:hint="eastAsia" w:ascii="仿宋_GB2312" w:eastAsia="仿宋_GB2312"/>
          <w:sz w:val="32"/>
          <w:szCs w:val="32"/>
          <w:lang w:val="en-US" w:eastAsia="zh-CN"/>
        </w:rPr>
        <w:t>》（内</w:t>
      </w:r>
      <w:r>
        <w:rPr>
          <w:rFonts w:hint="eastAsia" w:ascii="仿宋_GB2312" w:eastAsia="仿宋_GB2312"/>
          <w:sz w:val="32"/>
          <w:szCs w:val="32"/>
        </w:rPr>
        <w:t>建协</w:t>
      </w:r>
      <w:r>
        <w:rPr>
          <w:rFonts w:hint="eastAsia" w:ascii="仿宋_GB2312" w:eastAsia="仿宋_GB2312"/>
          <w:sz w:val="32"/>
          <w:szCs w:val="32"/>
          <w:lang w:val="en-US" w:eastAsia="zh-CN"/>
        </w:rPr>
        <w:t>〔2016〕48</w:t>
      </w:r>
      <w:r>
        <w:rPr>
          <w:rFonts w:hint="eastAsia" w:ascii="仿宋_GB2312" w:eastAsia="仿宋_GB2312"/>
          <w:sz w:val="32"/>
          <w:szCs w:val="32"/>
        </w:rPr>
        <w:t>号</w:t>
      </w:r>
      <w:r>
        <w:rPr>
          <w:rFonts w:hint="eastAsia" w:ascii="仿宋_GB2312" w:eastAsia="仿宋_GB2312"/>
          <w:sz w:val="32"/>
          <w:szCs w:val="32"/>
          <w:lang w:val="en-US" w:eastAsia="zh-CN"/>
        </w:rPr>
        <w:t>）同时废止。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sectPr>
          <w:footerReference r:id="rId3" w:type="default"/>
          <w:pgSz w:w="11906" w:h="16838"/>
          <w:pgMar w:top="1304" w:right="1588" w:bottom="1304" w:left="153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附件</w:t>
      </w:r>
      <w:r>
        <w:rPr>
          <w:rFonts w:hint="eastAsia" w:ascii="仿宋_GB2312" w:hAnsi="华文中宋" w:eastAsia="仿宋_GB2312"/>
          <w:sz w:val="32"/>
          <w:szCs w:val="32"/>
          <w:lang w:eastAsia="zh-CN"/>
        </w:rPr>
        <w:t>二</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华文中宋" w:hAnsi="华文中宋" w:eastAsia="华文中宋"/>
          <w:sz w:val="44"/>
          <w:szCs w:val="44"/>
        </w:rPr>
      </w:pPr>
      <w:r>
        <w:rPr>
          <w:rFonts w:hint="eastAsia" w:ascii="方正小标宋简体" w:hAnsi="方正小标宋简体" w:eastAsia="方正小标宋简体" w:cs="方正小标宋简体"/>
          <w:sz w:val="44"/>
          <w:szCs w:val="44"/>
        </w:rPr>
        <w:t>内蒙古自治区建筑业企业信用评价指标</w:t>
      </w:r>
    </w:p>
    <w:p>
      <w:pPr>
        <w:spacing w:line="140" w:lineRule="exact"/>
        <w:jc w:val="center"/>
        <w:rPr>
          <w:rFonts w:hint="eastAsia" w:ascii="华文中宋" w:hAnsi="华文中宋" w:eastAsia="华文中宋"/>
          <w:sz w:val="44"/>
          <w:szCs w:val="44"/>
        </w:rPr>
      </w:pPr>
    </w:p>
    <w:tbl>
      <w:tblPr>
        <w:tblStyle w:val="8"/>
        <w:tblW w:w="13500" w:type="dxa"/>
        <w:jc w:val="center"/>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63"/>
        <w:gridCol w:w="3390"/>
        <w:gridCol w:w="750"/>
        <w:gridCol w:w="5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价 内 容</w:t>
            </w:r>
          </w:p>
        </w:tc>
        <w:tc>
          <w:tcPr>
            <w:tcW w:w="216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b/>
                <w:sz w:val="24"/>
              </w:rPr>
              <w:t>主 要 评 价 指 标</w:t>
            </w:r>
          </w:p>
        </w:tc>
        <w:tc>
          <w:tcPr>
            <w:tcW w:w="3390" w:type="dxa"/>
            <w:vAlign w:val="center"/>
          </w:tcPr>
          <w:p>
            <w:pPr>
              <w:tabs>
                <w:tab w:val="left" w:pos="1602"/>
              </w:tabs>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标    　准</w:t>
            </w:r>
          </w:p>
        </w:tc>
        <w:tc>
          <w:tcPr>
            <w:tcW w:w="75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分数</w:t>
            </w:r>
          </w:p>
        </w:tc>
        <w:tc>
          <w:tcPr>
            <w:tcW w:w="5577"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20" w:type="dxa"/>
            <w:vMerge w:val="restart"/>
            <w:vAlign w:val="center"/>
          </w:tcPr>
          <w:p>
            <w:pPr>
              <w:jc w:val="both"/>
              <w:rPr>
                <w:rFonts w:hint="eastAsia" w:ascii="仿宋_GB2312" w:hAnsi="仿宋_GB2312" w:eastAsia="仿宋_GB2312" w:cs="仿宋_GB2312"/>
                <w:b/>
                <w:sz w:val="24"/>
              </w:rPr>
            </w:pPr>
            <w:r>
              <w:rPr>
                <w:rFonts w:hint="eastAsia" w:ascii="仿宋_GB2312" w:hAnsi="仿宋_GB2312" w:eastAsia="仿宋_GB2312" w:cs="仿宋_GB2312"/>
                <w:b/>
                <w:sz w:val="24"/>
              </w:rPr>
              <w:t>一、基本素质</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15分</w:t>
            </w: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1、企业资质等</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取得营业执照、资质证书、安全生产许可证等且在有效期内</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取得相应证书且在有效期内者得3分，缺一项不得分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620" w:type="dxa"/>
            <w:vMerge w:val="continue"/>
            <w:vAlign w:val="top"/>
          </w:tcPr>
          <w:p>
            <w:pPr>
              <w:jc w:val="cente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2、公司组织机构及各项规章制度建设</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组织机构健全、合理；</w:t>
            </w:r>
          </w:p>
          <w:p>
            <w:pPr>
              <w:rPr>
                <w:rFonts w:hint="eastAsia" w:ascii="仿宋_GB2312" w:hAnsi="仿宋_GB2312" w:eastAsia="仿宋_GB2312" w:cs="仿宋_GB2312"/>
                <w:sz w:val="24"/>
              </w:rPr>
            </w:pPr>
            <w:r>
              <w:rPr>
                <w:rFonts w:hint="eastAsia" w:ascii="仿宋_GB2312" w:hAnsi="仿宋_GB2312" w:eastAsia="仿宋_GB2312" w:cs="仿宋_GB2312"/>
                <w:sz w:val="24"/>
              </w:rPr>
              <w:t>规章制度完备，运行有效</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组织机构健全、合理，职责明确；各项规章制度严谨、健全，能认真执行并持续改进者得7分。质量、安全、合同、财务、设备、材料采购、劳资等管理制度，每缺少一项减1分，减完为止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620" w:type="dxa"/>
            <w:vMerge w:val="continue"/>
            <w:vAlign w:val="top"/>
          </w:tcPr>
          <w:p>
            <w:pPr>
              <w:jc w:val="cente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3、管理体系建立</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质量管理体系认证；</w:t>
            </w:r>
          </w:p>
          <w:p>
            <w:pPr>
              <w:rPr>
                <w:rFonts w:hint="eastAsia" w:ascii="仿宋_GB2312" w:hAnsi="仿宋_GB2312" w:eastAsia="仿宋_GB2312" w:cs="仿宋_GB2312"/>
                <w:sz w:val="24"/>
              </w:rPr>
            </w:pPr>
            <w:r>
              <w:rPr>
                <w:rFonts w:hint="eastAsia" w:ascii="仿宋_GB2312" w:hAnsi="仿宋_GB2312" w:eastAsia="仿宋_GB2312" w:cs="仿宋_GB2312"/>
                <w:sz w:val="24"/>
              </w:rPr>
              <w:t>环境管理体系认证；</w:t>
            </w:r>
          </w:p>
          <w:p>
            <w:pPr>
              <w:rPr>
                <w:rFonts w:hint="eastAsia" w:ascii="仿宋_GB2312" w:hAnsi="仿宋_GB2312" w:eastAsia="仿宋_GB2312" w:cs="仿宋_GB2312"/>
                <w:sz w:val="24"/>
              </w:rPr>
            </w:pPr>
            <w:r>
              <w:rPr>
                <w:rFonts w:hint="eastAsia" w:ascii="仿宋_GB2312" w:hAnsi="仿宋_GB2312" w:eastAsia="仿宋_GB2312" w:cs="仿宋_GB2312"/>
                <w:sz w:val="24"/>
              </w:rPr>
              <w:t>职业健康安全管理体系认证</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获得国家认可的认证证书，实施效果良好，能持续改进者得3分。缺一项不得分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620" w:type="dxa"/>
            <w:vMerge w:val="continue"/>
            <w:vAlign w:val="top"/>
          </w:tcPr>
          <w:p>
            <w:pP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4、管理、技术人员专业结构配置</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配置齐全、合理</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color w:val="auto"/>
                <w:sz w:val="24"/>
              </w:rPr>
              <w:t>工程技术、管理人员专业结构配置齐全、合理；</w:t>
            </w:r>
            <w:r>
              <w:rPr>
                <w:rFonts w:hint="eastAsia" w:ascii="仿宋_GB2312" w:hAnsi="仿宋_GB2312" w:eastAsia="仿宋_GB2312" w:cs="仿宋_GB2312"/>
                <w:sz w:val="24"/>
              </w:rPr>
              <w:t>大专以上学历者占职工总数大于40%者得2分；大专以上学历者占职工总数每降低5%减0.5分，减完为止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620"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二、经营能力及财务指标</w:t>
            </w:r>
          </w:p>
          <w:p>
            <w:pPr>
              <w:jc w:val="center"/>
              <w:rPr>
                <w:rFonts w:hint="eastAsia" w:ascii="仿宋_GB2312" w:hAnsi="仿宋_GB2312" w:eastAsia="仿宋_GB2312" w:cs="仿宋_GB2312"/>
                <w:sz w:val="24"/>
              </w:rPr>
            </w:pPr>
            <w:r>
              <w:rPr>
                <w:rFonts w:hint="eastAsia" w:ascii="仿宋_GB2312" w:hAnsi="仿宋_GB2312" w:eastAsia="仿宋_GB2312" w:cs="仿宋_GB2312"/>
                <w:b/>
                <w:sz w:val="24"/>
              </w:rPr>
              <w:t>20分</w:t>
            </w: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1、企业净资产</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符合相应的资质标准</w:t>
            </w:r>
          </w:p>
        </w:tc>
        <w:tc>
          <w:tcPr>
            <w:tcW w:w="75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6分</w:t>
            </w:r>
          </w:p>
        </w:tc>
        <w:tc>
          <w:tcPr>
            <w:tcW w:w="5577"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达到相应的资质标准得6分，低于相应资质标准的不得分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620" w:type="dxa"/>
            <w:vMerge w:val="continue"/>
            <w:vAlign w:val="top"/>
          </w:tcPr>
          <w:p>
            <w:pP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2、净资产收益率</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大于8%</w:t>
            </w:r>
          </w:p>
        </w:tc>
        <w:tc>
          <w:tcPr>
            <w:tcW w:w="75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7分</w:t>
            </w:r>
          </w:p>
        </w:tc>
        <w:tc>
          <w:tcPr>
            <w:tcW w:w="5577"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净资产收益率大于8%者得7分，每降低1%减1分，减完为止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620" w:type="dxa"/>
            <w:vMerge w:val="continue"/>
            <w:vAlign w:val="top"/>
          </w:tcPr>
          <w:p>
            <w:pP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3、资产负债率</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小于75%</w:t>
            </w:r>
          </w:p>
        </w:tc>
        <w:tc>
          <w:tcPr>
            <w:tcW w:w="75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7分</w:t>
            </w:r>
          </w:p>
        </w:tc>
        <w:tc>
          <w:tcPr>
            <w:tcW w:w="5577"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资产负债率小于75%者得7分，每增加5%减1分，大于90%者不得分</w:t>
            </w:r>
          </w:p>
        </w:tc>
      </w:tr>
    </w:tbl>
    <w:p>
      <w:pPr>
        <w:rPr>
          <w:rFonts w:hint="eastAsia"/>
        </w:rPr>
      </w:pPr>
    </w:p>
    <w:p>
      <w:pPr>
        <w:jc w:val="left"/>
      </w:pPr>
    </w:p>
    <w:tbl>
      <w:tblPr>
        <w:tblStyle w:val="8"/>
        <w:tblpPr w:leftFromText="180" w:rightFromText="180" w:vertAnchor="page" w:horzAnchor="page" w:tblpX="1808" w:tblpY="1930"/>
        <w:tblW w:w="134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3240"/>
        <w:gridCol w:w="1080"/>
        <w:gridCol w:w="4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54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价 内 容</w:t>
            </w:r>
          </w:p>
        </w:tc>
        <w:tc>
          <w:tcPr>
            <w:tcW w:w="306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 要 评 价 指 标</w:t>
            </w:r>
          </w:p>
        </w:tc>
        <w:tc>
          <w:tcPr>
            <w:tcW w:w="3240" w:type="dxa"/>
            <w:vAlign w:val="center"/>
          </w:tcPr>
          <w:p>
            <w:pPr>
              <w:tabs>
                <w:tab w:val="left" w:pos="1602"/>
              </w:tabs>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标    　准</w:t>
            </w:r>
          </w:p>
        </w:tc>
        <w:tc>
          <w:tcPr>
            <w:tcW w:w="108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分  数</w:t>
            </w:r>
          </w:p>
        </w:tc>
        <w:tc>
          <w:tcPr>
            <w:tcW w:w="45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548"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三、管理指标15分</w:t>
            </w: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1、工程质量管理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工程质量合格率100%；无直接经济损失50万元以上的质量事故</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工程质量合格率低于100%者不得分；每发生一起经济损失50万元以上的质量事故者减1分，减完为止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2、安全生产、文明施工管理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无生产安全较大事故发生；企业建立文明施工的标准、监督、考评制度；无环保、卫生、治安、消防等部门的重大处罚</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发生生产安全较大事故者不得分；企业未建立文明施工的标准、监督、考评制度的不得分；每受到一次环保、卫生、治安、消防等重大处罚的减1分，减完为止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3、劳资管理</w:t>
            </w:r>
          </w:p>
        </w:tc>
        <w:tc>
          <w:tcPr>
            <w:tcW w:w="3240"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依法与劳动者签订劳动合同，按照规定为劳动者投保，不拖欠或克扣劳动者工资</w:t>
            </w:r>
          </w:p>
        </w:tc>
        <w:tc>
          <w:tcPr>
            <w:tcW w:w="108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2分</w:t>
            </w:r>
          </w:p>
        </w:tc>
        <w:tc>
          <w:tcPr>
            <w:tcW w:w="4500"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每发生1人次未签订劳动合同或未投保的，扣0.5分，减完为止。因劳资纠纷发生重大群体事件且负有责任者，不得分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4、材料采购、构配件管理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材料采购、构配件检验验收制度健全 </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有材料采购、构配件检验管理制度和专门的检验验收机构，记录真实、完整者得2分。无专门机构者不得分；无管理制度，检验、试验记录不完整、不真实者不得分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5、人力资源管理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职工继续教育经费占企业总产值比率大于0.5%；建立职工绩效考核与激励制度；劳务作业分包必须使用有资质的劳务企业</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职工继续教育经费占企业总产值比率大于0.5%，建立合理有效的职工绩效考核与激励制度，劳务作业分包使用有资质的劳务企业者得3分。每一项不合格减1分，减完为止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6、信息化管理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建立办公自动化系统及单位网站，信息发布及时、有效</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建立办公自动化系统及单位网站，信息沟通渠道顺畅者得2分。缺少一项减1分</w:t>
            </w:r>
          </w:p>
        </w:tc>
      </w:tr>
    </w:tbl>
    <w:p>
      <w:pPr>
        <w:spacing w:line="240" w:lineRule="atLeast"/>
      </w:pPr>
    </w:p>
    <w:tbl>
      <w:tblPr>
        <w:tblStyle w:val="8"/>
        <w:tblW w:w="13560" w:type="dxa"/>
        <w:tblInd w:w="28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760"/>
        <w:gridCol w:w="3568"/>
        <w:gridCol w:w="1085"/>
        <w:gridCol w:w="4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627"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价 内 容</w:t>
            </w:r>
          </w:p>
        </w:tc>
        <w:tc>
          <w:tcPr>
            <w:tcW w:w="276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 要 评 价 指 标</w:t>
            </w:r>
          </w:p>
        </w:tc>
        <w:tc>
          <w:tcPr>
            <w:tcW w:w="3568" w:type="dxa"/>
            <w:vAlign w:val="center"/>
          </w:tcPr>
          <w:p>
            <w:pPr>
              <w:tabs>
                <w:tab w:val="left" w:pos="1602"/>
              </w:tabs>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标    　准</w:t>
            </w:r>
          </w:p>
        </w:tc>
        <w:tc>
          <w:tcPr>
            <w:tcW w:w="1085"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分  数</w:t>
            </w:r>
          </w:p>
        </w:tc>
        <w:tc>
          <w:tcPr>
            <w:tcW w:w="45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627" w:type="dxa"/>
            <w:vMerge w:val="restart"/>
            <w:vAlign w:val="center"/>
          </w:tcPr>
          <w:p>
            <w:pPr>
              <w:jc w:val="center"/>
              <w:rPr>
                <w:rFonts w:hint="eastAsia" w:ascii="仿宋_GB2312" w:hAnsi="仿宋_GB2312" w:eastAsia="仿宋_GB2312" w:cs="仿宋_GB2312"/>
                <w:b/>
                <w:spacing w:val="-17"/>
                <w:sz w:val="24"/>
              </w:rPr>
            </w:pPr>
            <w:r>
              <w:rPr>
                <w:rFonts w:hint="eastAsia" w:ascii="仿宋_GB2312" w:hAnsi="仿宋_GB2312" w:eastAsia="仿宋_GB2312" w:cs="仿宋_GB2312"/>
                <w:b/>
                <w:spacing w:val="-17"/>
                <w:sz w:val="24"/>
              </w:rPr>
              <w:t>四、竞争力指标20分</w:t>
            </w:r>
          </w:p>
        </w:tc>
        <w:tc>
          <w:tcPr>
            <w:tcW w:w="27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1、企业发展战略</w:t>
            </w:r>
          </w:p>
        </w:tc>
        <w:tc>
          <w:tcPr>
            <w:tcW w:w="356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建立企业发展战略</w:t>
            </w:r>
          </w:p>
        </w:tc>
        <w:tc>
          <w:tcPr>
            <w:tcW w:w="10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2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建立企业发展战略，规划科学，目标明确，且有支撑保障体系者得3分。无企业发展战略者不得分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627" w:type="dxa"/>
            <w:vMerge w:val="continue"/>
            <w:vAlign w:val="top"/>
          </w:tcPr>
          <w:p>
            <w:pPr>
              <w:rPr>
                <w:rFonts w:hint="eastAsia" w:ascii="仿宋_GB2312" w:hAnsi="仿宋_GB2312" w:eastAsia="仿宋_GB2312" w:cs="仿宋_GB2312"/>
                <w:spacing w:val="-17"/>
                <w:sz w:val="24"/>
              </w:rPr>
            </w:pPr>
          </w:p>
        </w:tc>
        <w:tc>
          <w:tcPr>
            <w:tcW w:w="27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2、技术与管理创新规划</w:t>
            </w:r>
          </w:p>
        </w:tc>
        <w:tc>
          <w:tcPr>
            <w:tcW w:w="356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有技术创新规划或年度技术与管理创新措施，有技术开发机构</w:t>
            </w:r>
          </w:p>
        </w:tc>
        <w:tc>
          <w:tcPr>
            <w:tcW w:w="10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4分</w:t>
            </w:r>
          </w:p>
        </w:tc>
        <w:tc>
          <w:tcPr>
            <w:tcW w:w="452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有技术创新规划、年度技术创新措施、技术开发机构者得4分。每缺少一项减2分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627" w:type="dxa"/>
            <w:vMerge w:val="continue"/>
            <w:vAlign w:val="top"/>
          </w:tcPr>
          <w:p>
            <w:pPr>
              <w:rPr>
                <w:rFonts w:hint="eastAsia" w:ascii="仿宋_GB2312" w:hAnsi="仿宋_GB2312" w:eastAsia="仿宋_GB2312" w:cs="仿宋_GB2312"/>
                <w:spacing w:val="-17"/>
                <w:sz w:val="24"/>
              </w:rPr>
            </w:pPr>
          </w:p>
        </w:tc>
        <w:tc>
          <w:tcPr>
            <w:tcW w:w="27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3、研发经费投入</w:t>
            </w:r>
          </w:p>
        </w:tc>
        <w:tc>
          <w:tcPr>
            <w:tcW w:w="356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研发经费投入占企业总产值大于0.5%</w:t>
            </w:r>
          </w:p>
        </w:tc>
        <w:tc>
          <w:tcPr>
            <w:tcW w:w="10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4分</w:t>
            </w:r>
          </w:p>
        </w:tc>
        <w:tc>
          <w:tcPr>
            <w:tcW w:w="452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研发经费投入占企业总产值大于0.5%者得4分。每降低0.1%减1分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627" w:type="dxa"/>
            <w:vMerge w:val="continue"/>
            <w:vAlign w:val="top"/>
          </w:tcPr>
          <w:p>
            <w:pPr>
              <w:rPr>
                <w:rFonts w:hint="eastAsia" w:ascii="仿宋_GB2312" w:hAnsi="仿宋_GB2312" w:eastAsia="仿宋_GB2312" w:cs="仿宋_GB2312"/>
                <w:spacing w:val="-17"/>
                <w:sz w:val="24"/>
              </w:rPr>
            </w:pPr>
          </w:p>
        </w:tc>
        <w:tc>
          <w:tcPr>
            <w:tcW w:w="27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4、技术与管理创新成果</w:t>
            </w:r>
          </w:p>
        </w:tc>
        <w:tc>
          <w:tcPr>
            <w:tcW w:w="356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有科技进步奖、工法、建设工程优秀项目管理成果</w:t>
            </w:r>
          </w:p>
        </w:tc>
        <w:tc>
          <w:tcPr>
            <w:tcW w:w="10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4分</w:t>
            </w:r>
          </w:p>
        </w:tc>
        <w:tc>
          <w:tcPr>
            <w:tcW w:w="4520" w:type="dxa"/>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近3年曾获得省（部）级工法者得4分，没有者不得分。近3年曾获得省（部）级以上科技进步奖、国家级工法或建设工程优秀项目管理成果者，另加2分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627" w:type="dxa"/>
            <w:vMerge w:val="continue"/>
            <w:vAlign w:val="top"/>
          </w:tcPr>
          <w:p>
            <w:pPr>
              <w:rPr>
                <w:rFonts w:hint="eastAsia" w:ascii="仿宋_GB2312" w:hAnsi="仿宋_GB2312" w:eastAsia="仿宋_GB2312" w:cs="仿宋_GB2312"/>
                <w:spacing w:val="-17"/>
                <w:sz w:val="24"/>
              </w:rPr>
            </w:pPr>
          </w:p>
        </w:tc>
        <w:tc>
          <w:tcPr>
            <w:tcW w:w="2760" w:type="dxa"/>
            <w:shd w:val="clear" w:color="auto" w:fill="auto"/>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5、标准化工作</w:t>
            </w:r>
          </w:p>
        </w:tc>
        <w:tc>
          <w:tcPr>
            <w:tcW w:w="3568" w:type="dxa"/>
            <w:shd w:val="clear" w:color="auto" w:fill="auto"/>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企业具有科学严谨的技术和管理标准，并得到有效实施；参与过部级或部级以上标准的制订</w:t>
            </w:r>
          </w:p>
        </w:tc>
        <w:tc>
          <w:tcPr>
            <w:tcW w:w="1085" w:type="dxa"/>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4520" w:type="dxa"/>
            <w:shd w:val="clear" w:color="auto" w:fill="auto"/>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有</w:t>
            </w:r>
            <w:r>
              <w:rPr>
                <w:rFonts w:hint="eastAsia" w:ascii="仿宋_GB2312" w:hAnsi="仿宋_GB2312" w:eastAsia="仿宋_GB2312" w:cs="仿宋_GB2312"/>
                <w:sz w:val="24"/>
              </w:rPr>
              <w:t>科学严谨的技术和管理标准者，</w:t>
            </w:r>
            <w:r>
              <w:rPr>
                <w:rFonts w:hint="eastAsia" w:ascii="仿宋_GB2312" w:hAnsi="仿宋_GB2312" w:eastAsia="仿宋_GB2312" w:cs="仿宋_GB2312"/>
                <w:sz w:val="24"/>
                <w:lang w:val="en-US" w:eastAsia="zh-CN"/>
              </w:rPr>
              <w:t>得1</w:t>
            </w:r>
            <w:r>
              <w:rPr>
                <w:rFonts w:hint="eastAsia" w:ascii="仿宋_GB2312" w:hAnsi="仿宋_GB2312" w:eastAsia="仿宋_GB2312" w:cs="仿宋_GB2312"/>
                <w:sz w:val="24"/>
              </w:rPr>
              <w:t>分。近3年参与</w:t>
            </w:r>
            <w:r>
              <w:rPr>
                <w:rFonts w:hint="eastAsia" w:ascii="仿宋_GB2312" w:hAnsi="仿宋_GB2312" w:eastAsia="仿宋_GB2312" w:cs="仿宋_GB2312"/>
                <w:sz w:val="24"/>
                <w:lang w:eastAsia="zh-CN"/>
              </w:rPr>
              <w:t>国家</w:t>
            </w:r>
            <w:r>
              <w:rPr>
                <w:rFonts w:hint="eastAsia" w:ascii="仿宋_GB2312" w:hAnsi="仿宋_GB2312" w:eastAsia="仿宋_GB2312" w:cs="仿宋_GB2312"/>
                <w:sz w:val="24"/>
              </w:rPr>
              <w:t>级标准的制订者，</w:t>
            </w:r>
            <w:r>
              <w:rPr>
                <w:rFonts w:hint="eastAsia" w:ascii="仿宋_GB2312" w:hAnsi="仿宋_GB2312" w:eastAsia="仿宋_GB2312" w:cs="仿宋_GB2312"/>
                <w:sz w:val="24"/>
                <w:lang w:val="en-US" w:eastAsia="zh-CN"/>
              </w:rPr>
              <w:t>得3</w:t>
            </w:r>
            <w:r>
              <w:rPr>
                <w:rFonts w:hint="eastAsia" w:ascii="仿宋_GB2312" w:hAnsi="仿宋_GB2312" w:eastAsia="仿宋_GB2312" w:cs="仿宋_GB2312"/>
                <w:sz w:val="24"/>
              </w:rPr>
              <w:t>分。近3年参与过</w:t>
            </w:r>
            <w:r>
              <w:rPr>
                <w:rFonts w:hint="eastAsia" w:ascii="仿宋_GB2312" w:hAnsi="仿宋_GB2312" w:eastAsia="仿宋_GB2312" w:cs="仿宋_GB2312"/>
                <w:sz w:val="24"/>
                <w:lang w:val="en-US" w:eastAsia="zh-CN"/>
              </w:rPr>
              <w:t>自治区级</w:t>
            </w:r>
            <w:r>
              <w:rPr>
                <w:rFonts w:hint="eastAsia" w:ascii="仿宋_GB2312" w:hAnsi="仿宋_GB2312" w:eastAsia="仿宋_GB2312" w:cs="仿宋_GB2312"/>
                <w:sz w:val="24"/>
              </w:rPr>
              <w:t>标准制订者另加</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16" w:hRule="atLeast"/>
        </w:trPr>
        <w:tc>
          <w:tcPr>
            <w:tcW w:w="1627" w:type="dxa"/>
            <w:vMerge w:val="continue"/>
            <w:vAlign w:val="top"/>
          </w:tcPr>
          <w:p>
            <w:pPr>
              <w:rPr>
                <w:rFonts w:hint="eastAsia" w:ascii="仿宋_GB2312" w:hAnsi="仿宋_GB2312" w:eastAsia="仿宋_GB2312" w:cs="仿宋_GB2312"/>
                <w:spacing w:val="-17"/>
                <w:sz w:val="24"/>
              </w:rPr>
            </w:pPr>
          </w:p>
        </w:tc>
        <w:tc>
          <w:tcPr>
            <w:tcW w:w="2760" w:type="dxa"/>
            <w:shd w:val="clear" w:color="auto" w:fill="auto"/>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6、加分项</w:t>
            </w:r>
          </w:p>
        </w:tc>
        <w:tc>
          <w:tcPr>
            <w:tcW w:w="3568" w:type="dxa"/>
            <w:shd w:val="clear" w:color="auto" w:fill="auto"/>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国家级：鲁班奖、</w:t>
            </w:r>
            <w:r>
              <w:rPr>
                <w:rFonts w:hint="eastAsia" w:ascii="仿宋_GB2312" w:hAnsi="仿宋_GB2312" w:eastAsia="仿宋_GB2312" w:cs="仿宋_GB2312"/>
                <w:color w:val="auto"/>
                <w:sz w:val="24"/>
                <w:lang w:val="en-US" w:eastAsia="zh-CN"/>
              </w:rPr>
              <w:t>国家优质工程奖</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詹天佑奖、中国安装工程优质奖、市政金杯示范工程、钢结构金奖、智能建筑精品工程、</w:t>
            </w:r>
            <w:r>
              <w:rPr>
                <w:rFonts w:hint="eastAsia" w:ascii="仿宋_GB2312" w:hAnsi="仿宋_GB2312" w:eastAsia="仿宋_GB2312" w:cs="仿宋_GB2312"/>
                <w:color w:val="auto"/>
                <w:sz w:val="24"/>
              </w:rPr>
              <w:t>全国建筑业新技术应用示范工程、全国建筑业绿色施工示范工程</w:t>
            </w:r>
            <w:r>
              <w:rPr>
                <w:rFonts w:hint="eastAsia" w:ascii="仿宋_GB2312" w:hAnsi="仿宋_GB2312" w:eastAsia="仿宋_GB2312" w:cs="仿宋_GB2312"/>
                <w:color w:val="auto"/>
                <w:sz w:val="24"/>
                <w:lang w:eastAsia="zh-CN"/>
              </w:rPr>
              <w:t>、全国安全文明标准化示范工地</w:t>
            </w:r>
            <w:r>
              <w:rPr>
                <w:rFonts w:hint="eastAsia" w:ascii="仿宋_GB2312" w:hAnsi="仿宋_GB2312" w:eastAsia="仿宋_GB2312" w:cs="仿宋_GB2312"/>
                <w:color w:val="auto"/>
                <w:sz w:val="24"/>
              </w:rPr>
              <w:t>；</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省级：</w:t>
            </w:r>
            <w:r>
              <w:rPr>
                <w:rFonts w:hint="eastAsia" w:ascii="仿宋_GB2312" w:hAnsi="仿宋_GB2312" w:eastAsia="仿宋_GB2312" w:cs="仿宋_GB2312"/>
                <w:color w:val="auto"/>
                <w:sz w:val="24"/>
                <w:lang w:val="en-US" w:eastAsia="zh-CN"/>
              </w:rPr>
              <w:t>草原杯、</w:t>
            </w:r>
            <w:r>
              <w:rPr>
                <w:rFonts w:hint="eastAsia" w:ascii="仿宋_GB2312" w:hAnsi="仿宋_GB2312" w:eastAsia="仿宋_GB2312" w:cs="仿宋_GB2312"/>
                <w:color w:val="auto"/>
                <w:sz w:val="24"/>
              </w:rPr>
              <w:t>优质样板工程、新技术应用</w:t>
            </w:r>
            <w:r>
              <w:rPr>
                <w:rFonts w:hint="eastAsia" w:ascii="仿宋_GB2312" w:hAnsi="仿宋_GB2312" w:eastAsia="仿宋_GB2312" w:cs="仿宋_GB2312"/>
                <w:color w:val="auto"/>
                <w:sz w:val="24"/>
                <w:lang w:val="en-US" w:eastAsia="zh-CN"/>
              </w:rPr>
              <w:t>示范工程</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绿色施工示范工程、</w:t>
            </w:r>
            <w:r>
              <w:rPr>
                <w:rFonts w:hint="eastAsia" w:ascii="仿宋_GB2312" w:hAnsi="仿宋_GB2312" w:eastAsia="仿宋_GB2312" w:cs="仿宋_GB2312"/>
                <w:color w:val="auto"/>
                <w:sz w:val="24"/>
              </w:rPr>
              <w:t>装饰</w:t>
            </w:r>
            <w:r>
              <w:rPr>
                <w:rFonts w:hint="eastAsia" w:ascii="仿宋_GB2312" w:hAnsi="仿宋_GB2312" w:eastAsia="仿宋_GB2312" w:cs="仿宋_GB2312"/>
                <w:color w:val="auto"/>
                <w:sz w:val="24"/>
                <w:lang w:val="en-US" w:eastAsia="zh-CN"/>
              </w:rPr>
              <w:t>装修</w:t>
            </w:r>
            <w:r>
              <w:rPr>
                <w:rFonts w:hint="eastAsia" w:ascii="仿宋_GB2312" w:hAnsi="仿宋_GB2312" w:eastAsia="仿宋_GB2312" w:cs="仿宋_GB2312"/>
                <w:color w:val="auto"/>
                <w:sz w:val="24"/>
              </w:rPr>
              <w:t>奖</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市政金杯示范工程、钢结构金奖、智能化优质工程、安装工程优质奖、自治区安全文明标准化示范工地</w:t>
            </w:r>
            <w:r>
              <w:rPr>
                <w:rFonts w:hint="eastAsia" w:ascii="仿宋_GB2312" w:hAnsi="仿宋_GB2312" w:eastAsia="仿宋_GB2312" w:cs="仿宋_GB2312"/>
                <w:color w:val="auto"/>
                <w:sz w:val="24"/>
              </w:rPr>
              <w:t>；建筑业</w:t>
            </w:r>
            <w:r>
              <w:rPr>
                <w:rFonts w:hint="eastAsia" w:ascii="仿宋_GB2312" w:hAnsi="仿宋_GB2312" w:eastAsia="仿宋_GB2312" w:cs="仿宋_GB2312"/>
                <w:color w:val="auto"/>
                <w:sz w:val="24"/>
                <w:lang w:val="en-US" w:eastAsia="zh-CN"/>
              </w:rPr>
              <w:t>优秀</w:t>
            </w:r>
            <w:r>
              <w:rPr>
                <w:rFonts w:hint="eastAsia" w:ascii="仿宋_GB2312" w:hAnsi="仿宋_GB2312" w:eastAsia="仿宋_GB2312" w:cs="仿宋_GB2312"/>
                <w:color w:val="auto"/>
                <w:sz w:val="24"/>
              </w:rPr>
              <w:t>企业、</w:t>
            </w:r>
            <w:r>
              <w:rPr>
                <w:rFonts w:hint="eastAsia" w:ascii="仿宋_GB2312" w:hAnsi="仿宋_GB2312" w:eastAsia="仿宋_GB2312" w:cs="仿宋_GB2312"/>
                <w:color w:val="auto"/>
                <w:sz w:val="24"/>
                <w:lang w:val="en-US" w:eastAsia="zh-CN"/>
              </w:rPr>
              <w:t>安全生产先进企业、质量管理优秀企业、</w:t>
            </w:r>
            <w:r>
              <w:rPr>
                <w:rFonts w:hint="eastAsia" w:ascii="仿宋_GB2312" w:hAnsi="仿宋_GB2312" w:eastAsia="仿宋_GB2312" w:cs="仿宋_GB2312"/>
                <w:color w:val="auto"/>
                <w:sz w:val="24"/>
              </w:rPr>
              <w:t>社会责任相关奖项</w:t>
            </w:r>
          </w:p>
        </w:tc>
        <w:tc>
          <w:tcPr>
            <w:tcW w:w="1085" w:type="dxa"/>
            <w:shd w:val="clear" w:color="auto" w:fill="auto"/>
            <w:vAlign w:val="center"/>
          </w:tcPr>
          <w:p>
            <w:pPr>
              <w:jc w:val="center"/>
              <w:rPr>
                <w:rFonts w:hint="eastAsia" w:ascii="仿宋_GB2312" w:hAnsi="仿宋_GB2312" w:eastAsia="仿宋_GB2312" w:cs="仿宋_GB2312"/>
                <w:color w:val="auto"/>
                <w:sz w:val="24"/>
              </w:rPr>
            </w:pPr>
          </w:p>
        </w:tc>
        <w:tc>
          <w:tcPr>
            <w:tcW w:w="4520" w:type="dxa"/>
            <w:shd w:val="clear" w:color="auto" w:fill="auto"/>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近3年曾获得鲁班奖、</w:t>
            </w:r>
            <w:r>
              <w:rPr>
                <w:rFonts w:hint="eastAsia" w:ascii="仿宋_GB2312" w:hAnsi="仿宋_GB2312" w:eastAsia="仿宋_GB2312" w:cs="仿宋_GB2312"/>
                <w:color w:val="auto"/>
                <w:sz w:val="24"/>
                <w:lang w:val="en-US" w:eastAsia="zh-CN"/>
              </w:rPr>
              <w:t>国家优质工程奖</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詹天佑奖</w:t>
            </w:r>
            <w:r>
              <w:rPr>
                <w:rFonts w:hint="eastAsia" w:ascii="仿宋_GB2312" w:hAnsi="仿宋_GB2312" w:eastAsia="仿宋_GB2312" w:cs="仿宋_GB2312"/>
                <w:color w:val="auto"/>
                <w:sz w:val="24"/>
              </w:rPr>
              <w:t>加5分；</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近3年曾获得全国建筑业新技术应用示范工程或全国建筑业绿色施工示范工程</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lang w:eastAsia="zh-CN"/>
              </w:rPr>
              <w:t>全国安全文明标准化示范工地、</w:t>
            </w:r>
            <w:r>
              <w:rPr>
                <w:rFonts w:hint="eastAsia" w:ascii="仿宋_GB2312" w:hAnsi="仿宋_GB2312" w:eastAsia="仿宋_GB2312" w:cs="仿宋_GB2312"/>
                <w:color w:val="auto"/>
                <w:sz w:val="24"/>
              </w:rPr>
              <w:t>自治区</w:t>
            </w:r>
            <w:r>
              <w:rPr>
                <w:rFonts w:hint="eastAsia" w:ascii="仿宋_GB2312" w:hAnsi="仿宋_GB2312" w:eastAsia="仿宋_GB2312" w:cs="仿宋_GB2312"/>
                <w:color w:val="auto"/>
                <w:sz w:val="24"/>
                <w:lang w:val="en-US" w:eastAsia="zh-CN"/>
              </w:rPr>
              <w:t>草原杯</w:t>
            </w:r>
            <w:r>
              <w:rPr>
                <w:rFonts w:hint="eastAsia" w:ascii="仿宋_GB2312" w:hAnsi="仿宋_GB2312" w:eastAsia="仿宋_GB2312" w:cs="仿宋_GB2312"/>
                <w:color w:val="auto"/>
                <w:sz w:val="24"/>
              </w:rPr>
              <w:t>者加4分；</w:t>
            </w:r>
          </w:p>
          <w:p>
            <w:pP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近3年曾获得国家装饰奖、中国安装之星、全国市政金杯示范工程、钢结构金奖、智能建筑精品工程</w:t>
            </w:r>
            <w:r>
              <w:rPr>
                <w:rFonts w:hint="eastAsia" w:ascii="仿宋_GB2312" w:hAnsi="仿宋_GB2312" w:eastAsia="仿宋_GB2312" w:cs="仿宋_GB2312"/>
                <w:color w:val="auto"/>
                <w:sz w:val="24"/>
              </w:rPr>
              <w:t>者加</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分</w:t>
            </w:r>
            <w:r>
              <w:rPr>
                <w:rFonts w:hint="eastAsia" w:ascii="仿宋_GB2312" w:hAnsi="仿宋_GB2312" w:eastAsia="仿宋_GB2312" w:cs="仿宋_GB2312"/>
                <w:color w:val="auto"/>
                <w:sz w:val="24"/>
                <w:lang w:eastAsia="zh-CN"/>
              </w:rPr>
              <w:t>；</w:t>
            </w:r>
          </w:p>
          <w:p>
            <w:pP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近3年曾获得自治区优质样板工程、</w:t>
            </w:r>
            <w:r>
              <w:rPr>
                <w:rFonts w:hint="eastAsia" w:ascii="仿宋_GB2312" w:hAnsi="仿宋_GB2312" w:eastAsia="仿宋_GB2312" w:cs="仿宋_GB2312"/>
                <w:color w:val="auto"/>
                <w:sz w:val="24"/>
                <w:lang w:eastAsia="zh-CN"/>
              </w:rPr>
              <w:t>安全文明标准化示范工地、</w:t>
            </w:r>
            <w:r>
              <w:rPr>
                <w:rFonts w:hint="eastAsia" w:ascii="仿宋_GB2312" w:hAnsi="仿宋_GB2312" w:eastAsia="仿宋_GB2312" w:cs="仿宋_GB2312"/>
                <w:color w:val="auto"/>
                <w:sz w:val="24"/>
              </w:rPr>
              <w:t>新技术应用</w:t>
            </w:r>
            <w:r>
              <w:rPr>
                <w:rFonts w:hint="eastAsia" w:ascii="仿宋_GB2312" w:hAnsi="仿宋_GB2312" w:eastAsia="仿宋_GB2312" w:cs="仿宋_GB2312"/>
                <w:color w:val="auto"/>
                <w:sz w:val="24"/>
                <w:lang w:val="en-US" w:eastAsia="zh-CN"/>
              </w:rPr>
              <w:t>示范工程</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绿色施工示范工程、</w:t>
            </w:r>
            <w:r>
              <w:rPr>
                <w:rFonts w:hint="eastAsia" w:ascii="仿宋_GB2312" w:hAnsi="仿宋_GB2312" w:eastAsia="仿宋_GB2312" w:cs="仿宋_GB2312"/>
                <w:color w:val="auto"/>
                <w:sz w:val="24"/>
              </w:rPr>
              <w:t>装饰</w:t>
            </w:r>
            <w:r>
              <w:rPr>
                <w:rFonts w:hint="eastAsia" w:ascii="仿宋_GB2312" w:hAnsi="仿宋_GB2312" w:eastAsia="仿宋_GB2312" w:cs="仿宋_GB2312"/>
                <w:color w:val="auto"/>
                <w:sz w:val="24"/>
                <w:lang w:val="en-US" w:eastAsia="zh-CN"/>
              </w:rPr>
              <w:t>装修</w:t>
            </w:r>
            <w:r>
              <w:rPr>
                <w:rFonts w:hint="eastAsia" w:ascii="仿宋_GB2312" w:hAnsi="仿宋_GB2312" w:eastAsia="仿宋_GB2312" w:cs="仿宋_GB2312"/>
                <w:color w:val="auto"/>
                <w:sz w:val="24"/>
              </w:rPr>
              <w:t>奖</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市政金杯示范工程、钢结构金奖、智能化优质工程、安装工程优质奖</w:t>
            </w:r>
            <w:r>
              <w:rPr>
                <w:rFonts w:hint="eastAsia" w:ascii="仿宋_GB2312" w:hAnsi="仿宋_GB2312" w:eastAsia="仿宋_GB2312" w:cs="仿宋_GB2312"/>
                <w:color w:val="auto"/>
                <w:sz w:val="24"/>
              </w:rPr>
              <w:t>者加3分</w:t>
            </w:r>
            <w:r>
              <w:rPr>
                <w:rFonts w:hint="eastAsia" w:ascii="仿宋_GB2312" w:hAnsi="仿宋_GB2312" w:eastAsia="仿宋_GB2312" w:cs="仿宋_GB2312"/>
                <w:color w:val="auto"/>
                <w:sz w:val="24"/>
                <w:lang w:eastAsia="zh-CN"/>
              </w:rPr>
              <w:t>；</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近3年获</w:t>
            </w:r>
            <w:r>
              <w:rPr>
                <w:rFonts w:hint="eastAsia" w:ascii="仿宋_GB2312" w:hAnsi="仿宋_GB2312" w:eastAsia="仿宋_GB2312" w:cs="仿宋_GB2312"/>
                <w:color w:val="auto"/>
                <w:sz w:val="24"/>
                <w:lang w:val="en-US" w:eastAsia="zh-CN"/>
              </w:rPr>
              <w:t>自治区级</w:t>
            </w:r>
            <w:r>
              <w:rPr>
                <w:rFonts w:hint="eastAsia" w:ascii="仿宋_GB2312" w:hAnsi="仿宋_GB2312" w:eastAsia="仿宋_GB2312" w:cs="仿宋_GB2312"/>
                <w:color w:val="auto"/>
                <w:sz w:val="24"/>
              </w:rPr>
              <w:t>建筑业优秀企业</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安全生产先进企业、质量管理优秀企业</w:t>
            </w:r>
            <w:r>
              <w:rPr>
                <w:rFonts w:hint="eastAsia" w:ascii="仿宋_GB2312" w:hAnsi="仿宋_GB2312" w:eastAsia="仿宋_GB2312" w:cs="仿宋_GB2312"/>
                <w:color w:val="auto"/>
                <w:sz w:val="24"/>
              </w:rPr>
              <w:t>或社会责任相关奖项者加2分。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1627" w:type="dxa"/>
            <w:vAlign w:val="center"/>
          </w:tcPr>
          <w:p>
            <w:pPr>
              <w:numPr>
                <w:ilvl w:val="0"/>
                <w:numId w:val="2"/>
              </w:numPr>
              <w:jc w:val="center"/>
              <w:rPr>
                <w:rFonts w:hint="eastAsia" w:ascii="仿宋_GB2312" w:hAnsi="仿宋_GB2312" w:eastAsia="仿宋_GB2312" w:cs="仿宋_GB2312"/>
                <w:b/>
                <w:spacing w:val="-17"/>
                <w:sz w:val="24"/>
              </w:rPr>
            </w:pPr>
            <w:r>
              <w:rPr>
                <w:rFonts w:hint="eastAsia" w:ascii="仿宋_GB2312" w:hAnsi="仿宋_GB2312" w:eastAsia="仿宋_GB2312" w:cs="仿宋_GB2312"/>
                <w:b/>
                <w:spacing w:val="-17"/>
                <w:sz w:val="24"/>
              </w:rPr>
              <w:t>信用记录指标30分</w:t>
            </w:r>
          </w:p>
        </w:tc>
        <w:tc>
          <w:tcPr>
            <w:tcW w:w="2760" w:type="dxa"/>
            <w:vAlign w:val="center"/>
          </w:tcPr>
          <w:p>
            <w:pPr>
              <w:rPr>
                <w:rFonts w:hint="eastAsia" w:ascii="仿宋_GB2312" w:hAnsi="仿宋_GB2312" w:eastAsia="仿宋_GB2312" w:cs="仿宋_GB2312"/>
                <w:spacing w:val="-17"/>
                <w:sz w:val="24"/>
              </w:rPr>
            </w:pPr>
            <w:r>
              <w:rPr>
                <w:rFonts w:hint="eastAsia" w:ascii="仿宋_GB2312" w:hAnsi="仿宋_GB2312" w:eastAsia="仿宋_GB2312" w:cs="仿宋_GB2312"/>
                <w:spacing w:val="-17"/>
                <w:sz w:val="24"/>
              </w:rPr>
              <w:t>详见《建筑业企业不良行为记分标准》（附件</w:t>
            </w:r>
            <w:r>
              <w:rPr>
                <w:rFonts w:hint="eastAsia" w:ascii="仿宋_GB2312" w:hAnsi="仿宋_GB2312" w:eastAsia="仿宋_GB2312" w:cs="仿宋_GB2312"/>
                <w:spacing w:val="-17"/>
                <w:sz w:val="24"/>
                <w:lang w:val="en-US" w:eastAsia="zh-CN"/>
              </w:rPr>
              <w:t>三</w:t>
            </w:r>
            <w:r>
              <w:rPr>
                <w:rFonts w:hint="eastAsia" w:ascii="仿宋_GB2312" w:hAnsi="仿宋_GB2312" w:eastAsia="仿宋_GB2312" w:cs="仿宋_GB2312"/>
                <w:spacing w:val="-17"/>
                <w:sz w:val="24"/>
              </w:rPr>
              <w:t>）</w:t>
            </w:r>
          </w:p>
        </w:tc>
        <w:tc>
          <w:tcPr>
            <w:tcW w:w="3568" w:type="dxa"/>
            <w:vAlign w:val="center"/>
          </w:tcPr>
          <w:p>
            <w:pPr>
              <w:rPr>
                <w:rFonts w:hint="eastAsia" w:ascii="仿宋_GB2312" w:hAnsi="仿宋_GB2312" w:eastAsia="仿宋_GB2312" w:cs="仿宋_GB2312"/>
                <w:spacing w:val="-17"/>
                <w:sz w:val="24"/>
              </w:rPr>
            </w:pPr>
          </w:p>
        </w:tc>
        <w:tc>
          <w:tcPr>
            <w:tcW w:w="1085" w:type="dxa"/>
            <w:vAlign w:val="center"/>
          </w:tcPr>
          <w:p>
            <w:pPr>
              <w:jc w:val="center"/>
              <w:rPr>
                <w:rFonts w:hint="eastAsia" w:ascii="仿宋_GB2312" w:hAnsi="仿宋_GB2312" w:eastAsia="仿宋_GB2312" w:cs="仿宋_GB2312"/>
                <w:spacing w:val="-17"/>
                <w:sz w:val="24"/>
              </w:rPr>
            </w:pPr>
            <w:r>
              <w:rPr>
                <w:rFonts w:hint="eastAsia" w:ascii="仿宋_GB2312" w:hAnsi="仿宋_GB2312" w:eastAsia="仿宋_GB2312" w:cs="仿宋_GB2312"/>
                <w:spacing w:val="-17"/>
                <w:sz w:val="24"/>
              </w:rPr>
              <w:t>30分</w:t>
            </w:r>
          </w:p>
        </w:tc>
        <w:tc>
          <w:tcPr>
            <w:tcW w:w="4520" w:type="dxa"/>
            <w:vAlign w:val="center"/>
          </w:tcPr>
          <w:p>
            <w:pPr>
              <w:rPr>
                <w:rFonts w:hint="eastAsia" w:ascii="仿宋_GB2312" w:hAnsi="仿宋_GB2312" w:eastAsia="仿宋_GB2312" w:cs="仿宋_GB2312"/>
                <w:spacing w:val="-17"/>
                <w:sz w:val="24"/>
              </w:rPr>
            </w:pPr>
            <w:r>
              <w:rPr>
                <w:rFonts w:hint="eastAsia" w:ascii="仿宋_GB2312" w:hAnsi="仿宋_GB2312" w:eastAsia="仿宋_GB2312" w:cs="仿宋_GB2312"/>
                <w:spacing w:val="-17"/>
                <w:sz w:val="24"/>
              </w:rPr>
              <w:t>信用记录指标得分=（100—企业因不良行为累计记分）*30%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eastAsia="楷体_GB2312"/>
          <w:sz w:val="24"/>
          <w:u w:val="single"/>
        </w:rPr>
        <w:sectPr>
          <w:footerReference r:id="rId4" w:type="default"/>
          <w:footerReference r:id="rId5" w:type="even"/>
          <w:pgSz w:w="16838" w:h="11906" w:orient="landscape"/>
          <w:pgMar w:top="1417" w:right="1531" w:bottom="283" w:left="1531" w:header="851" w:footer="992" w:gutter="0"/>
          <w:pgNumType w:start="10"/>
          <w:cols w:space="0" w:num="1"/>
          <w:rtlGutter w:val="0"/>
          <w:docGrid w:type="lines" w:linePitch="312" w:charSpace="0"/>
        </w:sectPr>
      </w:pPr>
      <w:r>
        <w:rPr>
          <w:rFonts w:hint="eastAsia" w:ascii="楷体_GB2312" w:eastAsia="楷体_GB2312"/>
          <w:spacing w:val="-17"/>
          <w:sz w:val="24"/>
          <w:u w:val="single"/>
        </w:rPr>
        <w:t>注：本表所称生产安全较大事故，是指《生产安全事故报告和调查处理条例》（国务院令第493号）规定的“造成3人（含3人）以上10人以下死亡，或者10人（含10人）以上50人以下重伤，或者1000万元以上5000万元以下直接经</w:t>
      </w:r>
      <w:r>
        <w:rPr>
          <w:rFonts w:hint="eastAsia" w:ascii="楷体_GB2312" w:eastAsia="楷体_GB2312"/>
          <w:sz w:val="24"/>
          <w:u w:val="single"/>
        </w:rPr>
        <w:t>济损失的事故”。</w:t>
      </w:r>
    </w:p>
    <w:p>
      <w:pPr>
        <w:spacing w:line="520" w:lineRule="exact"/>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eastAsia="zh-CN"/>
        </w:rPr>
        <w:t>三</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建筑业企业不良行为记分标准</w:t>
      </w:r>
    </w:p>
    <w:p>
      <w:pPr>
        <w:spacing w:line="340" w:lineRule="exact"/>
        <w:jc w:val="center"/>
        <w:rPr>
          <w:rFonts w:hint="eastAsia" w:ascii="华文中宋" w:hAnsi="华文中宋" w:eastAsia="华文中宋"/>
          <w:b/>
          <w:color w:val="auto"/>
          <w:sz w:val="36"/>
          <w:szCs w:val="36"/>
        </w:rPr>
      </w:pPr>
    </w:p>
    <w:tbl>
      <w:tblPr>
        <w:tblStyle w:val="8"/>
        <w:tblW w:w="127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行为类别</w:t>
            </w:r>
          </w:p>
        </w:tc>
        <w:tc>
          <w:tcPr>
            <w:tcW w:w="540"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7560"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不    良    行    为</w:t>
            </w:r>
          </w:p>
        </w:tc>
        <w:tc>
          <w:tcPr>
            <w:tcW w:w="3960"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记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 w:type="dxa"/>
            <w:vMerge w:val="restart"/>
            <w:vAlign w:val="center"/>
          </w:tcPr>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资</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质</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未取得资质证书承揽工程的，或超越本单位资质等级承揽工程的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以欺骗手段取得资质证书承揽工程的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允许其他单位或个人以本单位名义承揽工程的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未在规定期限内办理资质变更手续的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涂改、伪造、出借、转让《建筑企业资质证书》</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按照国家规定需要持证上岗的管理和作业人员持证率未达到100%的 </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持证率每降低10%减5分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承</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揽</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业</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务</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利用向发包单位及其工作人员行贿、提供回扣或者给予其他好处等不正当手段承揽工程的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相互串通投标或者与招标人串通投标的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以向招标人或者评标委员会成员行贿的手段谋取中标的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以他人名义投标或者以其他方式弄虚作假，骗取中标的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20"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履</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行</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合</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同</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不按照与招标人订立的合同履行义务，情节严重的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0"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将承包的工程转包或者违法分包的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0"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违反合同约定拖欠分包商及材料商工程款的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20"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对分包单位不进行监督管理的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bl>
    <w:tbl>
      <w:tblPr>
        <w:tblStyle w:val="8"/>
        <w:tblpPr w:leftFromText="180" w:rightFromText="180" w:vertAnchor="text" w:horzAnchor="page" w:tblpX="2138" w:tblpY="144"/>
        <w:tblOverlap w:val="never"/>
        <w:tblW w:w="127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质</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量</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在施工中偷工减料的，使用不合格的建筑材料、建筑构配件和设备的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不按照工程设计图纸或者施工技术标准施工的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未按照节能设计进行施工的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未对建筑材料、建筑构配件、设备和商品混凝土进行检验，或者未对涉及结构安全的试块、试件以及有关材料取样检测的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工程竣工验收后，不向建设单位出具质量保修书的，或质量保修的内容、期限违反规定的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不履行保修义务或者拖延履行保修义务的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主要负责人在本单位发生重大生产安全事故时，不立即组织抢救或者在事故调查处理期间擅离职守或者逃匿的；主要负责人对生产安全事故隐瞒不报、谎报或者拖延不报的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对建筑安全事故隐患不采取措施予以消除的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未设立安全生产管理机构、配备专职安全生产管理人员或者分部分项工程施工时无专职安全生产管理人员现场监督的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主要负责人、项目负责人、专职安全生产管理人员、作业人员，未经安全教育培训或者虽经安全教育培训而考核不合格即从事相关工作的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未在施工现场的危险部位设置明显的安全警示标志，或者未按照国家有关规定在施工现场设置消防通道、消防水源、配备消防设施和灭火器材的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未向作业人员提供安全防护用具和安全防护服装的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未按照规定在施工起重机械和整体提升脚手架、模板等自升式架设设施验收合格后登记的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使用国家明令淘汰、禁止使用的危及施工安全的工艺、设备、材料的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bl>
    <w:p>
      <w:pPr>
        <w:spacing w:line="360" w:lineRule="exact"/>
        <w:rPr>
          <w:rFonts w:hint="eastAsia"/>
          <w:color w:val="auto"/>
        </w:rPr>
      </w:pPr>
    </w:p>
    <w:p>
      <w:pPr>
        <w:spacing w:line="360" w:lineRule="exact"/>
        <w:rPr>
          <w:color w:val="auto"/>
        </w:rPr>
      </w:pPr>
    </w:p>
    <w:p>
      <w:pPr>
        <w:spacing w:line="360" w:lineRule="exact"/>
        <w:rPr>
          <w:color w:val="auto"/>
        </w:rPr>
      </w:pPr>
    </w:p>
    <w:tbl>
      <w:tblPr>
        <w:tblStyle w:val="8"/>
        <w:tblW w:w="127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违法挪用列入建设工程概算的安全生产作业环境及安全施工措施所需费用的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施工前未对有关安全施工的技术要求做出详细交底的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未根据不同施工阶段和周围环境及季节、气候的变化，在施工现场采取相应的安全施工措施，或者在城市市区内的建设工程的施工现场未实行封闭围挡的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在尚未竣工的建筑物内设置员工集体宿舍的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施工现场临时搭建的建筑物不符合安全使用要求的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未对因建设工程施工可能造成损害的毗邻建筑物、构筑物和地下管线等采取专项防护措施的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安全防护用具、机械设备、施工机具及配件在进入施工现场前未经查验或者查验不合格即投入使用的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使用未经验收或者验收不合格的施工起重机械和整体提升脚手架、模板等自升式架设设施的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委托不具有相应资质的单位承担施工现场安装、拆卸施工起重机械和整体提升脚手架、模板等自升式架设设施的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在施工组织设计中未编制安全技术措施、施工现场临时用电方案或者专项施工方案的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39</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主要负责人、项目负责人未履行安全生产管理职责的，或操作人员不服从管理、违反规章制度和操作规程冒险作业的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施工单位取得资质证书后，降低安全生产条件的；或经整改仍未达到与其资质等级相适应的安全生产条件的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bl>
    <w:p>
      <w:pPr>
        <w:spacing w:line="360" w:lineRule="exact"/>
        <w:rPr>
          <w:color w:val="auto"/>
        </w:rPr>
      </w:pPr>
    </w:p>
    <w:tbl>
      <w:tblPr>
        <w:tblStyle w:val="8"/>
        <w:tblpPr w:leftFromText="180" w:rightFromText="180" w:horzAnchor="margin" w:tblpXSpec="center" w:tblpY="630"/>
        <w:tblW w:w="126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35"/>
        <w:gridCol w:w="7492"/>
        <w:gridCol w:w="3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14"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取得安全生产许可证发生生产安全事故的</w:t>
            </w:r>
          </w:p>
        </w:tc>
        <w:tc>
          <w:tcPr>
            <w:tcW w:w="392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每发生一起较大事故记10分，每发生一起一般事故记5分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714"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未取得安全生产许可证擅自进行生产的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714"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p>
        </w:tc>
        <w:tc>
          <w:tcPr>
            <w:tcW w:w="7492" w:type="dxa"/>
            <w:vAlign w:val="center"/>
          </w:tcPr>
          <w:p>
            <w:pPr>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安全生产许可证有效期满未办理延期手续，继续进行生产的，或逾期不办理延期手续，继续进行生产的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714"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p>
        </w:tc>
        <w:tc>
          <w:tcPr>
            <w:tcW w:w="7492" w:type="dxa"/>
            <w:vAlign w:val="center"/>
          </w:tcPr>
          <w:p>
            <w:pPr>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转让安全生产许可证的；接受转让的；冒用或者使用伪造的安全生产许可证的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714"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劳动者权益</w:t>
            </w: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拖欠或克扣劳动者工资</w:t>
            </w:r>
          </w:p>
        </w:tc>
        <w:tc>
          <w:tcPr>
            <w:tcW w:w="392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记3分；总包单位负有直接责任，造成集体上访事件，影响恶劣的记10分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14"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企业与劳动者发生劳动合同纠纷，企业负有主要责任的</w:t>
            </w:r>
          </w:p>
        </w:tc>
        <w:tc>
          <w:tcPr>
            <w:tcW w:w="3924" w:type="dxa"/>
            <w:vAlign w:val="center"/>
          </w:tcPr>
          <w:p>
            <w:pPr>
              <w:spacing w:line="360" w:lineRule="exact"/>
              <w:ind w:firstLine="1440" w:firstLineChars="6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每发生一起记1分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14"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47</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不按规定按时足额为劳动者投保的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14"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纳税</w:t>
            </w: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48</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不照章纳税，有偷税漏税行为的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14"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银行信贷</w:t>
            </w: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49</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编造虚假材料，骗取银行贷款的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14"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不履行借贷合同，逾期未还贷款的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14"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其他</w:t>
            </w: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发布虚假信息，情节严重的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14"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伪造检测数据，提供虚假检测报告的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714"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不及时建立、收集工程文件资料，采取事后补填、补签文件资料的或工程档案日常管理工作没有纳入项目管理中的，没有进行日常归档的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bl>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_GB2312" w:hAnsi="仿宋_GB2312" w:eastAsia="仿宋_GB2312" w:cs="仿宋_GB2312"/>
          <w:b w:val="0"/>
          <w:i w:val="0"/>
          <w:caps w:val="0"/>
          <w:color w:val="auto"/>
          <w:spacing w:val="0"/>
          <w:sz w:val="32"/>
          <w:szCs w:val="32"/>
        </w:rPr>
        <w:sectPr>
          <w:pgSz w:w="16838" w:h="11906" w:orient="landscape"/>
          <w:pgMar w:top="1531" w:right="1304" w:bottom="1587" w:left="1304" w:header="851" w:footer="992" w:gutter="0"/>
          <w:paperSrc/>
          <w:cols w:space="0" w:num="1"/>
          <w:rtlGutter w:val="0"/>
          <w:docGrid w:type="lines" w:linePitch="313" w:charSpace="0"/>
        </w:sectPr>
      </w:pPr>
    </w:p>
    <w:p>
      <w:pPr>
        <w:spacing w:line="440" w:lineRule="exac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四</w:t>
      </w:r>
      <w:r>
        <w:rPr>
          <w:rFonts w:hint="eastAsia" w:ascii="仿宋_GB2312" w:eastAsia="仿宋_GB2312"/>
          <w:sz w:val="32"/>
          <w:szCs w:val="32"/>
        </w:rPr>
        <w:t>：</w:t>
      </w:r>
    </w:p>
    <w:p>
      <w:pPr>
        <w:spacing w:line="440" w:lineRule="exact"/>
        <w:jc w:val="center"/>
        <w:rPr>
          <w:rFonts w:hint="eastAsia" w:ascii="仿宋_GB2312" w:eastAsia="仿宋_GB2312"/>
          <w:b/>
          <w:sz w:val="36"/>
          <w:szCs w:val="36"/>
        </w:rPr>
      </w:pPr>
    </w:p>
    <w:p>
      <w:pPr>
        <w:spacing w:line="440" w:lineRule="exact"/>
        <w:jc w:val="center"/>
        <w:rPr>
          <w:rFonts w:hint="eastAsia" w:ascii="仿宋_GB2312" w:eastAsia="仿宋_GB2312"/>
          <w:b/>
          <w:sz w:val="36"/>
          <w:szCs w:val="36"/>
        </w:rPr>
      </w:pPr>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eastAsia="zh-CN"/>
        </w:rPr>
        <w:t>内蒙古自治区</w:t>
      </w:r>
      <w:r>
        <w:rPr>
          <w:rFonts w:hint="eastAsia" w:ascii="方正小标宋简体" w:hAnsi="方正小标宋简体" w:eastAsia="方正小标宋简体" w:cs="方正小标宋简体"/>
          <w:b/>
          <w:bCs/>
          <w:sz w:val="52"/>
          <w:szCs w:val="52"/>
        </w:rPr>
        <w:t>建筑业企业信用评价</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楷体_GB2312" w:hAnsi="华文楷体" w:eastAsia="楷体_GB2312"/>
          <w:sz w:val="32"/>
          <w:szCs w:val="32"/>
        </w:rPr>
      </w:pPr>
      <w:r>
        <w:rPr>
          <w:rFonts w:hint="eastAsia" w:ascii="华文楷体" w:hAnsi="华文楷体" w:eastAsia="华文楷体"/>
          <w:sz w:val="32"/>
          <w:szCs w:val="32"/>
        </w:rPr>
        <w:t xml:space="preserve">     </w:t>
      </w:r>
      <w:r>
        <w:rPr>
          <w:rFonts w:hint="eastAsia" w:ascii="楷体_GB2312" w:hAnsi="华文楷体" w:eastAsia="楷体_GB2312"/>
          <w:sz w:val="32"/>
          <w:szCs w:val="32"/>
        </w:rPr>
        <w:t xml:space="preserve">   申请单位（章）：   </w:t>
      </w:r>
    </w:p>
    <w:p>
      <w:pPr>
        <w:ind w:firstLine="800" w:firstLineChars="250"/>
        <w:rPr>
          <w:rFonts w:hint="eastAsia" w:ascii="楷体_GB2312" w:hAnsi="华文楷体" w:eastAsia="楷体_GB2312"/>
          <w:sz w:val="32"/>
          <w:szCs w:val="32"/>
        </w:rPr>
      </w:pPr>
      <w:r>
        <w:rPr>
          <w:rFonts w:hint="eastAsia" w:ascii="楷体_GB2312" w:hAnsi="华文楷体" w:eastAsia="楷体_GB2312"/>
          <w:sz w:val="32"/>
          <w:szCs w:val="32"/>
        </w:rPr>
        <w:t xml:space="preserve">   填表日期：        年   月   日</w:t>
      </w:r>
    </w:p>
    <w:p>
      <w:pPr>
        <w:rPr>
          <w:rFonts w:hint="eastAsia" w:ascii="华文楷体" w:hAnsi="华文楷体" w:eastAsia="华文楷体"/>
          <w:sz w:val="32"/>
          <w:szCs w:val="32"/>
        </w:rPr>
      </w:pPr>
    </w:p>
    <w:p>
      <w:pPr>
        <w:rPr>
          <w:rFonts w:hint="eastAsia" w:ascii="华文楷体" w:hAnsi="华文楷体" w:eastAsia="华文楷体"/>
          <w:sz w:val="32"/>
          <w:szCs w:val="32"/>
        </w:rPr>
      </w:pPr>
    </w:p>
    <w:p>
      <w:pPr>
        <w:jc w:val="center"/>
        <w:rPr>
          <w:rFonts w:hint="eastAsia" w:ascii="楷体_GB2312" w:hAnsi="宋体" w:eastAsia="楷体_GB2312"/>
          <w:sz w:val="32"/>
          <w:szCs w:val="32"/>
        </w:rPr>
      </w:pPr>
      <w:r>
        <w:rPr>
          <w:rFonts w:hint="eastAsia" w:ascii="楷体_GB2312" w:hAnsi="宋体" w:eastAsia="楷体_GB2312"/>
          <w:sz w:val="32"/>
          <w:szCs w:val="32"/>
          <w:lang w:eastAsia="zh-CN"/>
        </w:rPr>
        <w:t>内蒙古自治区</w:t>
      </w:r>
      <w:r>
        <w:rPr>
          <w:rFonts w:hint="eastAsia" w:ascii="楷体_GB2312" w:hAnsi="宋体" w:eastAsia="楷体_GB2312"/>
          <w:sz w:val="32"/>
          <w:szCs w:val="32"/>
        </w:rPr>
        <w:t>建筑业协会制</w:t>
      </w:r>
      <w:r>
        <w:rPr>
          <w:rFonts w:hint="eastAsia" w:ascii="楷体_GB2312" w:hAnsi="宋体" w:eastAsia="楷体_GB2312"/>
          <w:sz w:val="32"/>
          <w:szCs w:val="32"/>
        </w:rPr>
        <w:br w:type="page"/>
      </w:r>
    </w:p>
    <w:p>
      <w:pPr>
        <w:jc w:val="center"/>
        <w:rPr>
          <w:rFonts w:hint="eastAsia" w:ascii="华文中宋" w:hAnsi="华文中宋" w:eastAsia="华文中宋"/>
          <w:b/>
          <w:sz w:val="48"/>
          <w:szCs w:val="48"/>
        </w:rPr>
      </w:pPr>
      <w:r>
        <w:rPr>
          <w:rFonts w:hint="eastAsia" w:ascii="华文中宋" w:hAnsi="华文中宋" w:eastAsia="华文中宋"/>
          <w:b/>
          <w:sz w:val="48"/>
          <w:szCs w:val="48"/>
        </w:rPr>
        <w:t>承  诺  书</w:t>
      </w:r>
    </w:p>
    <w:p>
      <w:pPr>
        <w:jc w:val="center"/>
        <w:rPr>
          <w:rFonts w:hint="eastAsia" w:ascii="楷体_GB2312" w:hAnsi="宋体" w:eastAsia="楷体_GB2312"/>
          <w:sz w:val="32"/>
          <w:szCs w:val="32"/>
        </w:rPr>
      </w:pP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本单位自愿申请参加内蒙古自治区建筑业协会组织的建筑业企业信用评价。</w:t>
      </w: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本单位承诺，</w:t>
      </w:r>
      <w:r>
        <w:rPr>
          <w:rFonts w:hint="eastAsia" w:ascii="仿宋_GB2312" w:hAnsi="宋体" w:eastAsia="仿宋_GB2312"/>
          <w:color w:val="auto"/>
          <w:sz w:val="36"/>
          <w:szCs w:val="36"/>
          <w:shd w:val="clear"/>
          <w:lang w:val="en-US" w:eastAsia="zh-CN"/>
        </w:rPr>
        <w:t>近3年工程质量合格率达100%且未发生过较大工程质量事故和较大安全生产事故。</w:t>
      </w:r>
      <w:r>
        <w:rPr>
          <w:rFonts w:hint="eastAsia" w:ascii="仿宋_GB2312" w:hAnsi="宋体" w:eastAsia="仿宋_GB2312"/>
          <w:sz w:val="36"/>
          <w:szCs w:val="36"/>
        </w:rPr>
        <w:t>在申请本信用评价中所提交的资料和数据全部真实、合法、有效，复印件和原件内容一致，并对因材料虚假所引发的一切后果负责。</w:t>
      </w: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本单位经自评后认为可以申报如下建筑业企业信用等级：</w:t>
      </w:r>
    </w:p>
    <w:p>
      <w:pPr>
        <w:spacing w:line="820" w:lineRule="exact"/>
        <w:ind w:firstLine="1350" w:firstLineChars="375"/>
        <w:rPr>
          <w:rFonts w:hint="eastAsia" w:ascii="仿宋_GB2312" w:hAnsi="宋体" w:eastAsia="仿宋_GB2312"/>
          <w:sz w:val="36"/>
          <w:szCs w:val="36"/>
        </w:rPr>
      </w:pPr>
      <w:r>
        <w:rPr>
          <w:rFonts w:hint="eastAsia" w:ascii="仿宋_GB2312" w:hAnsi="宋体" w:eastAsia="仿宋_GB2312"/>
          <w:sz w:val="36"/>
          <w:szCs w:val="36"/>
        </w:rPr>
        <w:t>□AAA级       □AA级        □A级</w:t>
      </w:r>
    </w:p>
    <w:p>
      <w:pPr>
        <w:spacing w:line="820" w:lineRule="exact"/>
        <w:ind w:firstLine="1350" w:firstLineChars="375"/>
        <w:rPr>
          <w:rFonts w:hint="eastAsia" w:ascii="仿宋_GB2312" w:hAnsi="宋体" w:eastAsia="仿宋_GB2312"/>
          <w:sz w:val="36"/>
          <w:szCs w:val="36"/>
        </w:rPr>
      </w:pPr>
    </w:p>
    <w:p>
      <w:pPr>
        <w:spacing w:line="820" w:lineRule="exact"/>
        <w:ind w:firstLine="1200" w:firstLineChars="375"/>
        <w:rPr>
          <w:rFonts w:hint="eastAsia" w:ascii="仿宋_GB2312" w:hAnsi="宋体" w:eastAsia="仿宋_GB2312"/>
          <w:sz w:val="36"/>
          <w:szCs w:val="36"/>
        </w:rPr>
      </w:pPr>
      <w:r>
        <w:rPr>
          <w:rFonts w:hint="eastAsia" w:ascii="仿宋_GB2312" w:hAnsi="宋体" w:eastAsia="仿宋_GB2312"/>
          <w:sz w:val="32"/>
          <w:szCs w:val="32"/>
        </w:rPr>
        <w:t xml:space="preserve">            </w:t>
      </w:r>
      <w:r>
        <w:rPr>
          <w:rFonts w:hint="eastAsia" w:ascii="仿宋_GB2312" w:hAnsi="宋体" w:eastAsia="仿宋_GB2312"/>
          <w:sz w:val="36"/>
          <w:szCs w:val="36"/>
        </w:rPr>
        <w:t>法定代表人签字：</w:t>
      </w:r>
    </w:p>
    <w:p>
      <w:pPr>
        <w:spacing w:line="820" w:lineRule="exact"/>
        <w:ind w:firstLine="1260" w:firstLineChars="350"/>
        <w:rPr>
          <w:rFonts w:hint="eastAsia" w:ascii="仿宋_GB2312" w:hAnsi="宋体" w:eastAsia="仿宋_GB2312"/>
          <w:sz w:val="36"/>
          <w:szCs w:val="36"/>
        </w:rPr>
      </w:pPr>
      <w:r>
        <w:rPr>
          <w:rFonts w:hint="eastAsia" w:ascii="仿宋_GB2312" w:hAnsi="宋体" w:eastAsia="仿宋_GB2312"/>
          <w:sz w:val="36"/>
          <w:szCs w:val="36"/>
        </w:rPr>
        <w:t xml:space="preserve">                单位盖章：</w:t>
      </w:r>
    </w:p>
    <w:p>
      <w:pPr>
        <w:spacing w:line="820" w:lineRule="exact"/>
        <w:ind w:firstLine="1350" w:firstLineChars="375"/>
        <w:rPr>
          <w:rFonts w:hint="eastAsia" w:ascii="仿宋_GB2312" w:hAnsi="宋体" w:eastAsia="仿宋_GB2312"/>
          <w:sz w:val="36"/>
          <w:szCs w:val="36"/>
        </w:rPr>
      </w:pPr>
      <w:r>
        <w:rPr>
          <w:rFonts w:hint="eastAsia" w:ascii="仿宋_GB2312" w:hAnsi="宋体" w:eastAsia="仿宋_GB2312"/>
          <w:sz w:val="36"/>
          <w:szCs w:val="36"/>
        </w:rPr>
        <w:t xml:space="preserve">                            年  月  日</w:t>
      </w:r>
    </w:p>
    <w:p>
      <w:pPr>
        <w:spacing w:line="820" w:lineRule="exact"/>
        <w:jc w:val="center"/>
        <w:rPr>
          <w:rFonts w:hint="eastAsia" w:ascii="华文中宋" w:hAnsi="华文中宋" w:eastAsia="华文中宋"/>
          <w:sz w:val="44"/>
          <w:szCs w:val="44"/>
        </w:rPr>
      </w:pPr>
      <w:r>
        <w:rPr>
          <w:rFonts w:ascii="楷体_GB2312" w:hAnsi="宋体" w:eastAsia="楷体_GB2312"/>
          <w:sz w:val="32"/>
          <w:szCs w:val="32"/>
        </w:rPr>
        <w:br w:type="page"/>
      </w:r>
      <w:r>
        <w:rPr>
          <w:rFonts w:hint="eastAsia" w:ascii="方正小标宋简体" w:hAnsi="方正小标宋简体" w:eastAsia="方正小标宋简体" w:cs="方正小标宋简体"/>
          <w:sz w:val="44"/>
          <w:szCs w:val="44"/>
        </w:rPr>
        <w:t>一、企业基本情况</w:t>
      </w:r>
    </w:p>
    <w:p>
      <w:pPr>
        <w:snapToGrid w:val="0"/>
        <w:rPr>
          <w:rFonts w:hint="eastAsia" w:ascii="华文中宋" w:hAnsi="华文中宋" w:eastAsia="华文中宋"/>
          <w:sz w:val="32"/>
          <w:szCs w:val="32"/>
        </w:rPr>
      </w:pPr>
      <w:r>
        <w:rPr>
          <w:rFonts w:hint="eastAsia" w:ascii="华文中宋" w:hAnsi="华文中宋" w:eastAsia="华文中宋"/>
          <w:sz w:val="32"/>
          <w:szCs w:val="32"/>
        </w:rPr>
        <w:t>（一）工商注册等情况</w:t>
      </w:r>
    </w:p>
    <w:tbl>
      <w:tblPr>
        <w:tblStyle w:val="8"/>
        <w:tblW w:w="885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36"/>
        <w:gridCol w:w="156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企业名称</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注册地址</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经营地址</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color w:val="auto"/>
                <w:sz w:val="24"/>
              </w:rPr>
            </w:pPr>
            <w:r>
              <w:rPr>
                <w:rFonts w:hint="eastAsia" w:ascii="仿宋_GB2312" w:eastAsia="仿宋_GB2312"/>
                <w:color w:val="auto"/>
                <w:sz w:val="24"/>
              </w:rPr>
              <w:t>统一社会信用代码</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成立时间</w:t>
            </w:r>
          </w:p>
        </w:tc>
        <w:tc>
          <w:tcPr>
            <w:tcW w:w="2536" w:type="dxa"/>
            <w:vAlign w:val="top"/>
          </w:tcPr>
          <w:p>
            <w:pPr>
              <w:rPr>
                <w:rFonts w:hint="eastAsia" w:ascii="仿宋_GB2312" w:eastAsia="仿宋_GB2312"/>
                <w:sz w:val="24"/>
              </w:rPr>
            </w:pPr>
          </w:p>
        </w:tc>
        <w:tc>
          <w:tcPr>
            <w:tcW w:w="1560" w:type="dxa"/>
            <w:shd w:val="clear" w:color="auto" w:fill="auto"/>
            <w:vAlign w:val="center"/>
          </w:tcPr>
          <w:p>
            <w:pPr>
              <w:jc w:val="center"/>
              <w:rPr>
                <w:rFonts w:hint="eastAsia" w:ascii="仿宋_GB2312" w:eastAsia="仿宋_GB2312"/>
                <w:sz w:val="24"/>
                <w:lang w:eastAsia="zh-CN"/>
              </w:rPr>
            </w:pPr>
            <w:r>
              <w:rPr>
                <w:rFonts w:hint="eastAsia" w:ascii="仿宋_GB2312" w:eastAsia="仿宋_GB2312"/>
                <w:sz w:val="24"/>
                <w:lang w:val="en-US" w:eastAsia="zh-CN"/>
              </w:rPr>
              <w:t>营业期限</w:t>
            </w:r>
          </w:p>
        </w:tc>
        <w:tc>
          <w:tcPr>
            <w:tcW w:w="2955" w:type="dxa"/>
            <w:shd w:val="clear" w:color="auto" w:fill="auto"/>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法定代表人</w:t>
            </w:r>
          </w:p>
        </w:tc>
        <w:tc>
          <w:tcPr>
            <w:tcW w:w="2536" w:type="dxa"/>
            <w:vAlign w:val="top"/>
          </w:tcPr>
          <w:p>
            <w:pPr>
              <w:rPr>
                <w:rFonts w:hint="eastAsia" w:ascii="仿宋_GB2312" w:eastAsia="仿宋_GB2312"/>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身份证号</w:t>
            </w:r>
          </w:p>
        </w:tc>
        <w:tc>
          <w:tcPr>
            <w:tcW w:w="29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联 系 人</w:t>
            </w:r>
          </w:p>
        </w:tc>
        <w:tc>
          <w:tcPr>
            <w:tcW w:w="2536" w:type="dxa"/>
            <w:vAlign w:val="top"/>
          </w:tcPr>
          <w:p>
            <w:pPr>
              <w:rPr>
                <w:rFonts w:hint="eastAsia" w:ascii="仿宋_GB2312" w:eastAsia="仿宋_GB2312"/>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职    务</w:t>
            </w:r>
          </w:p>
        </w:tc>
        <w:tc>
          <w:tcPr>
            <w:tcW w:w="29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联系电话</w:t>
            </w:r>
          </w:p>
        </w:tc>
        <w:tc>
          <w:tcPr>
            <w:tcW w:w="2536" w:type="dxa"/>
            <w:vAlign w:val="top"/>
          </w:tcPr>
          <w:p>
            <w:pPr>
              <w:rPr>
                <w:rFonts w:hint="eastAsia" w:ascii="仿宋_GB2312" w:eastAsia="仿宋_GB2312"/>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传    真</w:t>
            </w:r>
          </w:p>
        </w:tc>
        <w:tc>
          <w:tcPr>
            <w:tcW w:w="29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shd w:val="clear" w:color="auto" w:fill="auto"/>
            <w:vAlign w:val="center"/>
          </w:tcPr>
          <w:p>
            <w:pPr>
              <w:jc w:val="center"/>
              <w:rPr>
                <w:rFonts w:hint="eastAsia" w:ascii="仿宋_GB2312" w:eastAsia="仿宋_GB2312"/>
                <w:color w:val="auto"/>
                <w:sz w:val="24"/>
                <w:lang w:eastAsia="zh-CN"/>
              </w:rPr>
            </w:pPr>
            <w:r>
              <w:rPr>
                <w:rFonts w:hint="eastAsia" w:ascii="仿宋_GB2312" w:eastAsia="仿宋_GB2312"/>
                <w:color w:val="auto"/>
                <w:sz w:val="24"/>
                <w:shd w:val="clear"/>
                <w:lang w:val="en-US" w:eastAsia="zh-CN"/>
              </w:rPr>
              <w:t>网    址</w:t>
            </w:r>
          </w:p>
        </w:tc>
        <w:tc>
          <w:tcPr>
            <w:tcW w:w="2536" w:type="dxa"/>
            <w:shd w:val="clear" w:color="auto" w:fill="auto"/>
            <w:vAlign w:val="top"/>
          </w:tcPr>
          <w:p>
            <w:pPr>
              <w:rPr>
                <w:rFonts w:hint="eastAsia" w:ascii="仿宋_GB2312" w:eastAsia="仿宋_GB2312"/>
                <w:color w:val="auto"/>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电子邮箱</w:t>
            </w:r>
          </w:p>
        </w:tc>
        <w:tc>
          <w:tcPr>
            <w:tcW w:w="2955" w:type="dxa"/>
            <w:vAlign w:val="top"/>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（二）资质及认证情况</w:t>
      </w:r>
    </w:p>
    <w:tbl>
      <w:tblPr>
        <w:tblStyle w:val="8"/>
        <w:tblW w:w="882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
      <w:tblGrid>
        <w:gridCol w:w="1800"/>
        <w:gridCol w:w="1800"/>
        <w:gridCol w:w="144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Ex>
        <w:trPr>
          <w:trHeight w:val="680" w:hRule="exact"/>
        </w:trPr>
        <w:tc>
          <w:tcPr>
            <w:tcW w:w="1800" w:type="dxa"/>
            <w:vMerge w:val="restart"/>
            <w:shd w:val="clear" w:color="auto" w:fill="auto"/>
            <w:vAlign w:val="center"/>
          </w:tcPr>
          <w:p>
            <w:pPr>
              <w:jc w:val="center"/>
              <w:rPr>
                <w:rFonts w:hint="eastAsia" w:ascii="仿宋_GB2312" w:eastAsia="仿宋_GB2312"/>
                <w:color w:val="auto"/>
                <w:sz w:val="24"/>
              </w:rPr>
            </w:pPr>
            <w:r>
              <w:rPr>
                <w:rFonts w:hint="eastAsia" w:ascii="仿宋_GB2312" w:eastAsia="仿宋_GB2312"/>
                <w:color w:val="auto"/>
                <w:sz w:val="24"/>
              </w:rPr>
              <w:t>企业资质</w:t>
            </w:r>
          </w:p>
          <w:p>
            <w:pPr>
              <w:jc w:val="center"/>
              <w:rPr>
                <w:rFonts w:hint="eastAsia" w:ascii="仿宋_GB2312" w:eastAsia="仿宋_GB2312"/>
                <w:color w:val="auto"/>
                <w:sz w:val="24"/>
              </w:rPr>
            </w:pPr>
            <w:r>
              <w:rPr>
                <w:rFonts w:hint="eastAsia" w:ascii="仿宋_GB2312" w:eastAsia="仿宋_GB2312"/>
                <w:color w:val="auto"/>
                <w:sz w:val="24"/>
              </w:rPr>
              <w:t>等级及批</w:t>
            </w:r>
          </w:p>
          <w:p>
            <w:pPr>
              <w:jc w:val="center"/>
              <w:rPr>
                <w:rFonts w:hint="eastAsia" w:ascii="仿宋_GB2312" w:eastAsia="仿宋_GB2312"/>
                <w:color w:val="auto"/>
                <w:sz w:val="24"/>
              </w:rPr>
            </w:pPr>
            <w:r>
              <w:rPr>
                <w:rFonts w:hint="eastAsia" w:ascii="仿宋_GB2312" w:eastAsia="仿宋_GB2312"/>
                <w:color w:val="auto"/>
                <w:sz w:val="24"/>
              </w:rPr>
              <w:t>准 时 间</w:t>
            </w:r>
          </w:p>
        </w:tc>
        <w:tc>
          <w:tcPr>
            <w:tcW w:w="7020" w:type="dxa"/>
            <w:gridSpan w:val="3"/>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jc w:val="center"/>
              <w:rPr>
                <w:rFonts w:hint="eastAsia" w:ascii="仿宋_GB2312" w:eastAsia="仿宋_GB2312"/>
                <w:color w:val="auto"/>
                <w:sz w:val="24"/>
              </w:rPr>
            </w:pPr>
          </w:p>
        </w:tc>
        <w:tc>
          <w:tcPr>
            <w:tcW w:w="3240" w:type="dxa"/>
            <w:gridSpan w:val="2"/>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主项</w:t>
            </w:r>
          </w:p>
        </w:tc>
        <w:tc>
          <w:tcPr>
            <w:tcW w:w="3780" w:type="dxa"/>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_GB2312" w:eastAsia="仿宋_GB2312"/>
                <w:color w:val="auto"/>
                <w:sz w:val="24"/>
              </w:rPr>
            </w:pPr>
          </w:p>
        </w:tc>
        <w:tc>
          <w:tcPr>
            <w:tcW w:w="3240" w:type="dxa"/>
            <w:gridSpan w:val="2"/>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增项（1）</w:t>
            </w:r>
          </w:p>
        </w:tc>
        <w:tc>
          <w:tcPr>
            <w:tcW w:w="3780" w:type="dxa"/>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_GB2312" w:eastAsia="仿宋_GB2312"/>
                <w:color w:val="auto"/>
                <w:sz w:val="24"/>
              </w:rPr>
            </w:pPr>
          </w:p>
        </w:tc>
        <w:tc>
          <w:tcPr>
            <w:tcW w:w="3240" w:type="dxa"/>
            <w:gridSpan w:val="2"/>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增项（2）</w:t>
            </w:r>
          </w:p>
        </w:tc>
        <w:tc>
          <w:tcPr>
            <w:tcW w:w="3780" w:type="dxa"/>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_GB2312" w:eastAsia="仿宋_GB2312"/>
                <w:color w:val="auto"/>
                <w:sz w:val="24"/>
              </w:rPr>
            </w:pPr>
          </w:p>
        </w:tc>
        <w:tc>
          <w:tcPr>
            <w:tcW w:w="3240" w:type="dxa"/>
            <w:gridSpan w:val="2"/>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增项（3）</w:t>
            </w:r>
          </w:p>
        </w:tc>
        <w:tc>
          <w:tcPr>
            <w:tcW w:w="3780" w:type="dxa"/>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800" w:type="dxa"/>
            <w:shd w:val="clear" w:color="auto" w:fill="auto"/>
            <w:vAlign w:val="center"/>
          </w:tcPr>
          <w:p>
            <w:pPr>
              <w:jc w:val="center"/>
              <w:rPr>
                <w:rFonts w:hint="eastAsia" w:ascii="仿宋_GB2312" w:eastAsia="仿宋_GB2312"/>
                <w:color w:val="auto"/>
                <w:sz w:val="24"/>
              </w:rPr>
            </w:pPr>
            <w:r>
              <w:rPr>
                <w:rFonts w:hint="eastAsia" w:ascii="仿宋_GB2312" w:eastAsia="仿宋_GB2312"/>
                <w:color w:val="auto"/>
                <w:sz w:val="24"/>
              </w:rPr>
              <w:t>安全生产</w:t>
            </w:r>
          </w:p>
          <w:p>
            <w:pPr>
              <w:jc w:val="center"/>
              <w:rPr>
                <w:rFonts w:hint="eastAsia" w:ascii="仿宋_GB2312" w:eastAsia="仿宋_GB2312"/>
                <w:color w:val="auto"/>
                <w:sz w:val="24"/>
              </w:rPr>
            </w:pPr>
            <w:r>
              <w:rPr>
                <w:rFonts w:hint="eastAsia" w:ascii="仿宋_GB2312" w:eastAsia="仿宋_GB2312"/>
                <w:color w:val="auto"/>
                <w:sz w:val="24"/>
              </w:rPr>
              <w:t>许可证</w:t>
            </w:r>
          </w:p>
        </w:tc>
        <w:tc>
          <w:tcPr>
            <w:tcW w:w="7020" w:type="dxa"/>
            <w:gridSpan w:val="3"/>
            <w:shd w:val="clear" w:color="auto" w:fill="auto"/>
            <w:vAlign w:val="center"/>
          </w:tcPr>
          <w:p>
            <w:pPr>
              <w:rPr>
                <w:rFonts w:hint="eastAsia" w:ascii="仿宋_GB2312" w:eastAsia="仿宋_GB2312"/>
                <w:color w:val="auto"/>
                <w:sz w:val="24"/>
              </w:rPr>
            </w:pPr>
            <w:r>
              <w:rPr>
                <w:rFonts w:hint="eastAsia" w:ascii="仿宋_GB2312" w:hAnsi="宋体" w:eastAsia="仿宋_GB2312"/>
                <w:color w:val="auto"/>
                <w:sz w:val="24"/>
              </w:rPr>
              <w:t>□</w:t>
            </w:r>
            <w:r>
              <w:rPr>
                <w:rFonts w:hint="eastAsia" w:ascii="仿宋_GB2312" w:eastAsia="仿宋_GB2312"/>
                <w:color w:val="auto"/>
                <w:sz w:val="24"/>
              </w:rPr>
              <w:t>已取得   证书编号：</w:t>
            </w:r>
          </w:p>
          <w:p>
            <w:pPr>
              <w:rPr>
                <w:rFonts w:hint="eastAsia" w:ascii="仿宋_GB2312" w:eastAsia="仿宋_GB2312"/>
                <w:color w:val="auto"/>
                <w:sz w:val="24"/>
              </w:rPr>
            </w:pPr>
            <w:r>
              <w:rPr>
                <w:rFonts w:hint="eastAsia" w:ascii="仿宋_GB2312" w:hAnsi="宋体" w:eastAsia="仿宋_GB2312"/>
                <w:color w:val="auto"/>
                <w:sz w:val="24"/>
              </w:rPr>
              <w:t>□未取得   原    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exact"/>
        </w:trPr>
        <w:tc>
          <w:tcPr>
            <w:tcW w:w="1800" w:type="dxa"/>
            <w:vMerge w:val="restart"/>
            <w:shd w:val="clear" w:color="auto" w:fill="auto"/>
            <w:vAlign w:val="center"/>
          </w:tcPr>
          <w:p>
            <w:pPr>
              <w:jc w:val="center"/>
              <w:rPr>
                <w:rFonts w:hint="eastAsia" w:ascii="仿宋_GB2312" w:eastAsia="仿宋_GB2312"/>
                <w:color w:val="auto"/>
                <w:sz w:val="24"/>
              </w:rPr>
            </w:pPr>
            <w:r>
              <w:rPr>
                <w:rFonts w:hint="eastAsia" w:ascii="仿宋_GB2312" w:eastAsia="仿宋_GB2312"/>
                <w:color w:val="auto"/>
                <w:sz w:val="24"/>
              </w:rPr>
              <w:t>体系认证</w:t>
            </w:r>
          </w:p>
        </w:tc>
        <w:tc>
          <w:tcPr>
            <w:tcW w:w="7020" w:type="dxa"/>
            <w:gridSpan w:val="3"/>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 xml:space="preserve">已取得 </w:t>
            </w:r>
          </w:p>
          <w:p>
            <w:pPr>
              <w:ind w:firstLine="240" w:firstLineChars="100"/>
              <w:rPr>
                <w:rFonts w:hint="eastAsia" w:ascii="仿宋_GB2312" w:hAnsi="宋体" w:eastAsia="仿宋_GB2312"/>
                <w:color w:val="auto"/>
                <w:sz w:val="24"/>
              </w:rPr>
            </w:pPr>
            <w:r>
              <w:rPr>
                <w:rFonts w:hint="eastAsia" w:ascii="仿宋_GB2312" w:hAnsi="宋体" w:eastAsia="仿宋_GB2312"/>
                <w:color w:val="auto"/>
                <w:sz w:val="24"/>
              </w:rPr>
              <w:t>□ISO9001质量管理体系认证</w:t>
            </w:r>
          </w:p>
          <w:p>
            <w:pPr>
              <w:rPr>
                <w:rFonts w:hint="eastAsia" w:ascii="仿宋_GB2312" w:hAnsi="宋体" w:eastAsia="仿宋_GB2312"/>
                <w:color w:val="auto"/>
                <w:sz w:val="24"/>
              </w:rPr>
            </w:pPr>
            <w:r>
              <w:rPr>
                <w:rFonts w:hint="eastAsia" w:ascii="仿宋_GB2312" w:hAnsi="宋体" w:eastAsia="仿宋_GB2312"/>
                <w:color w:val="auto"/>
                <w:sz w:val="24"/>
              </w:rPr>
              <w:t xml:space="preserve">  □ISO14001环境管理体系认证</w:t>
            </w:r>
          </w:p>
          <w:p>
            <w:pPr>
              <w:rPr>
                <w:rFonts w:hint="eastAsia" w:ascii="宋体" w:hAnsi="宋体"/>
                <w:color w:val="auto"/>
              </w:rPr>
            </w:pPr>
            <w:r>
              <w:rPr>
                <w:rFonts w:hint="eastAsia" w:ascii="仿宋_GB2312" w:hAnsi="宋体" w:eastAsia="仿宋_GB2312"/>
                <w:color w:val="auto"/>
                <w:sz w:val="24"/>
              </w:rPr>
              <w:t xml:space="preserve">  □OHSAS18001职业健康安全管理体系认证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trPr>
        <w:tc>
          <w:tcPr>
            <w:tcW w:w="1800" w:type="dxa"/>
            <w:vMerge w:val="continue"/>
            <w:shd w:val="clear" w:color="auto" w:fill="auto"/>
            <w:vAlign w:val="center"/>
          </w:tcPr>
          <w:p>
            <w:pPr>
              <w:rPr>
                <w:rFonts w:hint="eastAsia" w:ascii="仿宋_GB2312" w:eastAsia="仿宋_GB2312"/>
                <w:color w:val="auto"/>
                <w:sz w:val="24"/>
              </w:rPr>
            </w:pPr>
          </w:p>
        </w:tc>
        <w:tc>
          <w:tcPr>
            <w:tcW w:w="1800" w:type="dxa"/>
            <w:tcBorders>
              <w:bottom w:val="single" w:color="auto" w:sz="4" w:space="0"/>
            </w:tcBorders>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其他体系认证</w:t>
            </w:r>
          </w:p>
        </w:tc>
        <w:tc>
          <w:tcPr>
            <w:tcW w:w="5220" w:type="dxa"/>
            <w:gridSpan w:val="2"/>
            <w:tcBorders>
              <w:bottom w:val="single" w:color="auto" w:sz="4" w:space="0"/>
            </w:tcBorders>
            <w:shd w:val="clear" w:color="auto" w:fill="auto"/>
            <w:vAlign w:val="center"/>
          </w:tcPr>
          <w:p>
            <w:pPr>
              <w:rPr>
                <w:rFonts w:hint="eastAsia" w:ascii="仿宋_GB2312" w:eastAsia="仿宋_GB2312"/>
                <w:color w:val="auto"/>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（三）人力资源情况</w:t>
      </w:r>
      <w:r>
        <w:rPr>
          <w:rFonts w:hint="eastAsia" w:ascii="仿宋_GB2312" w:hAnsi="华文中宋" w:eastAsia="仿宋_GB2312"/>
          <w:sz w:val="28"/>
          <w:szCs w:val="28"/>
        </w:rPr>
        <w:t>（单位：人）</w:t>
      </w:r>
    </w:p>
    <w:tbl>
      <w:tblPr>
        <w:tblStyle w:val="8"/>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2087"/>
        <w:gridCol w:w="2169"/>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jc w:val="center"/>
              <w:rPr>
                <w:rFonts w:hint="eastAsia" w:ascii="仿宋_GB2312" w:eastAsia="仿宋_GB2312"/>
                <w:sz w:val="24"/>
              </w:rPr>
            </w:pPr>
            <w:r>
              <w:rPr>
                <w:rFonts w:hint="eastAsia" w:ascii="仿宋_GB2312" w:eastAsia="仿宋_GB2312"/>
                <w:sz w:val="24"/>
              </w:rPr>
              <w:t>指   标</w:t>
            </w:r>
          </w:p>
        </w:tc>
        <w:tc>
          <w:tcPr>
            <w:tcW w:w="2087" w:type="dxa"/>
            <w:vAlign w:val="center"/>
          </w:tcPr>
          <w:p>
            <w:pPr>
              <w:jc w:val="right"/>
              <w:rPr>
                <w:rFonts w:hint="eastAsia" w:ascii="仿宋_GB2312" w:eastAsia="仿宋_GB2312"/>
                <w:sz w:val="24"/>
              </w:rPr>
            </w:pPr>
            <w:r>
              <w:rPr>
                <w:rFonts w:hint="eastAsia" w:ascii="仿宋_GB2312" w:eastAsia="仿宋_GB2312"/>
                <w:sz w:val="24"/>
              </w:rPr>
              <w:t>年</w:t>
            </w:r>
          </w:p>
        </w:tc>
        <w:tc>
          <w:tcPr>
            <w:tcW w:w="2169" w:type="dxa"/>
            <w:vAlign w:val="center"/>
          </w:tcPr>
          <w:p>
            <w:pPr>
              <w:jc w:val="right"/>
              <w:rPr>
                <w:rFonts w:hint="eastAsia" w:ascii="仿宋_GB2312" w:eastAsia="仿宋_GB2312"/>
                <w:sz w:val="24"/>
              </w:rPr>
            </w:pPr>
            <w:r>
              <w:rPr>
                <w:rFonts w:hint="eastAsia" w:ascii="仿宋_GB2312" w:eastAsia="仿宋_GB2312"/>
                <w:sz w:val="24"/>
              </w:rPr>
              <w:t>年</w:t>
            </w:r>
          </w:p>
        </w:tc>
        <w:tc>
          <w:tcPr>
            <w:tcW w:w="2124"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年末在册人员</w:t>
            </w:r>
          </w:p>
          <w:p>
            <w:pPr>
              <w:rPr>
                <w:rFonts w:hint="eastAsia" w:ascii="仿宋_GB2312" w:eastAsia="仿宋_GB2312"/>
                <w:sz w:val="24"/>
              </w:rPr>
            </w:pPr>
            <w:r>
              <w:rPr>
                <w:rFonts w:hint="eastAsia" w:ascii="仿宋_GB2312" w:eastAsia="仿宋_GB2312"/>
                <w:sz w:val="24"/>
              </w:rPr>
              <w:t xml:space="preserve">  其中：管理人员</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工程技术人员</w:t>
            </w:r>
          </w:p>
          <w:p>
            <w:pPr>
              <w:rPr>
                <w:rFonts w:hint="eastAsia" w:ascii="仿宋_GB2312" w:eastAsia="仿宋_GB2312"/>
                <w:sz w:val="24"/>
              </w:rPr>
            </w:pPr>
            <w:r>
              <w:rPr>
                <w:rFonts w:hint="eastAsia" w:ascii="仿宋_GB2312" w:eastAsia="仿宋_GB2312"/>
                <w:sz w:val="24"/>
              </w:rPr>
              <w:t xml:space="preserve">  其中：高级职称</w:t>
            </w:r>
          </w:p>
          <w:p>
            <w:pPr>
              <w:rPr>
                <w:rFonts w:hint="eastAsia" w:ascii="仿宋_GB2312" w:eastAsia="仿宋_GB2312"/>
                <w:sz w:val="24"/>
              </w:rPr>
            </w:pPr>
            <w:r>
              <w:rPr>
                <w:rFonts w:hint="eastAsia" w:ascii="仿宋_GB2312" w:eastAsia="仿宋_GB2312"/>
                <w:sz w:val="24"/>
              </w:rPr>
              <w:t xml:space="preserve">        中级职称</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研究生及以上学历</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本科学历</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大专学历</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大专以下学历</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注册建造师</w:t>
            </w:r>
          </w:p>
          <w:p>
            <w:pPr>
              <w:rPr>
                <w:rFonts w:hint="eastAsia" w:ascii="仿宋_GB2312" w:eastAsia="仿宋_GB2312"/>
                <w:sz w:val="24"/>
              </w:rPr>
            </w:pPr>
            <w:r>
              <w:rPr>
                <w:rFonts w:hint="eastAsia" w:ascii="仿宋_GB2312" w:eastAsia="仿宋_GB2312"/>
                <w:sz w:val="24"/>
              </w:rPr>
              <w:t xml:space="preserve">   其中：一级</w:t>
            </w:r>
          </w:p>
          <w:p>
            <w:pPr>
              <w:rPr>
                <w:rFonts w:hint="eastAsia" w:ascii="仿宋_GB2312" w:eastAsia="仿宋_GB2312"/>
                <w:sz w:val="24"/>
              </w:rPr>
            </w:pPr>
            <w:r>
              <w:rPr>
                <w:rFonts w:hint="eastAsia" w:ascii="仿宋_GB2312" w:eastAsia="仿宋_GB2312"/>
                <w:sz w:val="24"/>
              </w:rPr>
              <w:t xml:space="preserve">         二级</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shd w:val="clear" w:color="auto" w:fill="auto"/>
            <w:vAlign w:val="center"/>
          </w:tcPr>
          <w:p>
            <w:pPr>
              <w:rPr>
                <w:rFonts w:hint="eastAsia" w:ascii="仿宋_GB2312" w:eastAsia="仿宋_GB2312"/>
                <w:sz w:val="24"/>
              </w:rPr>
            </w:pPr>
            <w:r>
              <w:rPr>
                <w:rFonts w:hint="eastAsia" w:ascii="仿宋_GB2312" w:eastAsia="仿宋_GB2312"/>
                <w:sz w:val="24"/>
                <w:lang w:val="en-US" w:eastAsia="zh-CN"/>
              </w:rPr>
              <w:t>未与劳动者签订劳动合同人次</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shd w:val="clear" w:color="auto" w:fill="auto"/>
            <w:vAlign w:val="center"/>
          </w:tcPr>
          <w:p>
            <w:pPr>
              <w:rPr>
                <w:rFonts w:hint="eastAsia" w:ascii="仿宋_GB2312" w:eastAsia="仿宋_GB2312"/>
                <w:sz w:val="24"/>
              </w:rPr>
            </w:pPr>
            <w:r>
              <w:rPr>
                <w:rFonts w:hint="eastAsia" w:ascii="仿宋_GB2312" w:eastAsia="仿宋_GB2312"/>
                <w:sz w:val="24"/>
                <w:lang w:val="en-US" w:eastAsia="zh-CN"/>
              </w:rPr>
              <w:t>未给劳动者投保人次</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p>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（四）财务、生产经营情况</w:t>
      </w:r>
      <w:r>
        <w:rPr>
          <w:rFonts w:hint="eastAsia" w:ascii="仿宋_GB2312" w:hAnsi="华文中宋" w:eastAsia="仿宋_GB2312"/>
          <w:sz w:val="28"/>
          <w:szCs w:val="28"/>
        </w:rPr>
        <w:t>（单位：万元）</w:t>
      </w:r>
    </w:p>
    <w:tbl>
      <w:tblPr>
        <w:tblStyle w:val="8"/>
        <w:tblW w:w="880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684" w:type="dxa"/>
            <w:vAlign w:val="center"/>
          </w:tcPr>
          <w:p>
            <w:pPr>
              <w:jc w:val="center"/>
              <w:rPr>
                <w:rFonts w:hint="eastAsia" w:ascii="仿宋_GB2312" w:eastAsia="仿宋_GB2312"/>
                <w:sz w:val="24"/>
              </w:rPr>
            </w:pPr>
            <w:r>
              <w:rPr>
                <w:rFonts w:hint="eastAsia" w:ascii="仿宋_GB2312" w:eastAsia="仿宋_GB2312"/>
                <w:sz w:val="24"/>
              </w:rPr>
              <w:t>指    标</w:t>
            </w:r>
          </w:p>
        </w:tc>
        <w:tc>
          <w:tcPr>
            <w:tcW w:w="2041" w:type="dxa"/>
            <w:vAlign w:val="center"/>
          </w:tcPr>
          <w:p>
            <w:pPr>
              <w:jc w:val="right"/>
              <w:rPr>
                <w:rFonts w:hint="eastAsia" w:ascii="仿宋_GB2312" w:eastAsia="仿宋_GB2312"/>
                <w:sz w:val="24"/>
              </w:rPr>
            </w:pPr>
            <w:r>
              <w:rPr>
                <w:rFonts w:hint="eastAsia" w:ascii="仿宋_GB2312" w:eastAsia="仿宋_GB2312"/>
                <w:sz w:val="24"/>
              </w:rPr>
              <w:t>年</w:t>
            </w:r>
          </w:p>
        </w:tc>
        <w:tc>
          <w:tcPr>
            <w:tcW w:w="2041" w:type="dxa"/>
            <w:vAlign w:val="center"/>
          </w:tcPr>
          <w:p>
            <w:pPr>
              <w:jc w:val="right"/>
              <w:rPr>
                <w:rFonts w:hint="eastAsia" w:ascii="仿宋_GB2312" w:eastAsia="仿宋_GB2312"/>
                <w:sz w:val="24"/>
              </w:rPr>
            </w:pPr>
            <w:r>
              <w:rPr>
                <w:rFonts w:hint="eastAsia" w:ascii="仿宋_GB2312" w:eastAsia="仿宋_GB2312"/>
                <w:sz w:val="24"/>
              </w:rPr>
              <w:t>年</w:t>
            </w:r>
          </w:p>
        </w:tc>
        <w:tc>
          <w:tcPr>
            <w:tcW w:w="2041"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注册资本</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资产总额</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负债</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净资产</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工程结算收入</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企业总产值</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建筑业总产值</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建筑业增加值</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净利润</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职工教育经费</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科技研发经费</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p>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（五）质量安全情况</w:t>
      </w:r>
    </w:p>
    <w:tbl>
      <w:tblPr>
        <w:tblStyle w:val="8"/>
        <w:tblW w:w="900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25" w:type="dxa"/>
            <w:vAlign w:val="center"/>
          </w:tcPr>
          <w:p>
            <w:pPr>
              <w:jc w:val="center"/>
              <w:rPr>
                <w:rFonts w:hint="eastAsia" w:ascii="仿宋_GB2312" w:eastAsia="仿宋_GB2312"/>
                <w:sz w:val="24"/>
              </w:rPr>
            </w:pPr>
            <w:r>
              <w:rPr>
                <w:rFonts w:hint="eastAsia" w:ascii="仿宋_GB2312" w:eastAsia="仿宋_GB2312"/>
                <w:sz w:val="24"/>
              </w:rPr>
              <w:t>指    标</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525" w:type="dxa"/>
            <w:vAlign w:val="center"/>
          </w:tcPr>
          <w:p>
            <w:pPr>
              <w:rPr>
                <w:rFonts w:hint="eastAsia" w:ascii="仿宋_GB2312" w:eastAsia="仿宋_GB2312"/>
                <w:sz w:val="24"/>
              </w:rPr>
            </w:pPr>
            <w:r>
              <w:rPr>
                <w:rFonts w:hint="eastAsia" w:ascii="仿宋_GB2312" w:eastAsia="仿宋_GB2312"/>
                <w:sz w:val="24"/>
              </w:rPr>
              <w:t>竣工工程项目个数</w:t>
            </w:r>
          </w:p>
          <w:p>
            <w:pPr>
              <w:ind w:firstLine="240" w:firstLineChars="100"/>
              <w:rPr>
                <w:rFonts w:hint="eastAsia" w:ascii="仿宋_GB2312" w:eastAsia="仿宋_GB2312"/>
                <w:sz w:val="24"/>
              </w:rPr>
            </w:pPr>
            <w:r>
              <w:rPr>
                <w:rFonts w:hint="eastAsia" w:ascii="仿宋_GB2312" w:eastAsia="仿宋_GB2312"/>
                <w:sz w:val="24"/>
              </w:rPr>
              <w:t>其中：验收合格率</w:t>
            </w:r>
          </w:p>
          <w:p>
            <w:pPr>
              <w:ind w:firstLine="960" w:firstLineChars="400"/>
              <w:rPr>
                <w:rFonts w:hint="eastAsia" w:ascii="仿宋_GB2312" w:eastAsia="仿宋_GB2312"/>
                <w:sz w:val="24"/>
              </w:rPr>
            </w:pPr>
            <w:r>
              <w:rPr>
                <w:rFonts w:hint="eastAsia" w:ascii="仿宋_GB2312" w:eastAsia="仿宋_GB2312"/>
                <w:sz w:val="24"/>
              </w:rPr>
              <w:t>优良率</w:t>
            </w:r>
          </w:p>
        </w:tc>
        <w:tc>
          <w:tcPr>
            <w:tcW w:w="2160" w:type="dxa"/>
            <w:vAlign w:val="center"/>
          </w:tcPr>
          <w:p>
            <w:pPr>
              <w:rPr>
                <w:rFonts w:hint="eastAsia" w:ascii="仿宋_GB2312" w:eastAsia="仿宋_GB2312"/>
                <w:sz w:val="24"/>
              </w:rPr>
            </w:pPr>
          </w:p>
        </w:tc>
        <w:tc>
          <w:tcPr>
            <w:tcW w:w="2160" w:type="dxa"/>
            <w:vAlign w:val="center"/>
          </w:tcPr>
          <w:p>
            <w:pPr>
              <w:rPr>
                <w:rFonts w:hint="eastAsia" w:ascii="仿宋_GB2312" w:eastAsia="仿宋_GB2312"/>
                <w:sz w:val="24"/>
              </w:rPr>
            </w:pPr>
          </w:p>
        </w:tc>
        <w:tc>
          <w:tcPr>
            <w:tcW w:w="216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25" w:type="dxa"/>
            <w:vAlign w:val="center"/>
          </w:tcPr>
          <w:p>
            <w:pPr>
              <w:rPr>
                <w:rFonts w:hint="eastAsia" w:ascii="仿宋_GB2312" w:eastAsia="仿宋_GB2312"/>
                <w:sz w:val="24"/>
              </w:rPr>
            </w:pPr>
            <w:r>
              <w:rPr>
                <w:rFonts w:hint="eastAsia" w:ascii="仿宋_GB2312" w:eastAsia="仿宋_GB2312"/>
                <w:sz w:val="24"/>
              </w:rPr>
              <w:t>质量安全事故</w:t>
            </w:r>
          </w:p>
          <w:p>
            <w:pPr>
              <w:rPr>
                <w:rFonts w:hint="eastAsia" w:ascii="仿宋_GB2312" w:eastAsia="仿宋_GB2312"/>
                <w:sz w:val="24"/>
              </w:rPr>
            </w:pPr>
            <w:r>
              <w:rPr>
                <w:rFonts w:hint="eastAsia" w:ascii="仿宋_GB2312" w:eastAsia="仿宋_GB2312"/>
                <w:sz w:val="24"/>
              </w:rPr>
              <w:t xml:space="preserve">        死亡</w:t>
            </w:r>
          </w:p>
          <w:p>
            <w:pPr>
              <w:rPr>
                <w:rFonts w:hint="eastAsia" w:ascii="仿宋_GB2312" w:eastAsia="仿宋_GB2312"/>
                <w:sz w:val="24"/>
              </w:rPr>
            </w:pPr>
            <w:r>
              <w:rPr>
                <w:rFonts w:hint="eastAsia" w:ascii="仿宋_GB2312" w:eastAsia="仿宋_GB2312"/>
                <w:sz w:val="24"/>
              </w:rPr>
              <w:t xml:space="preserve">        重伤</w:t>
            </w:r>
          </w:p>
          <w:p>
            <w:pPr>
              <w:rPr>
                <w:rFonts w:hint="eastAsia" w:ascii="仿宋_GB2312" w:eastAsia="仿宋_GB2312"/>
                <w:sz w:val="24"/>
              </w:rPr>
            </w:pPr>
            <w:r>
              <w:rPr>
                <w:rFonts w:hint="eastAsia" w:ascii="仿宋_GB2312" w:eastAsia="仿宋_GB2312"/>
                <w:sz w:val="24"/>
              </w:rPr>
              <w:t xml:space="preserve">    经济损失</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级    次</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级    次</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级    次</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万元</w:t>
            </w:r>
          </w:p>
        </w:tc>
      </w:tr>
    </w:tbl>
    <w:p>
      <w:pPr>
        <w:rPr>
          <w:rFonts w:hint="eastAsia" w:ascii="华文中宋" w:hAnsi="华文中宋" w:eastAsia="华文中宋"/>
          <w:sz w:val="32"/>
          <w:szCs w:val="32"/>
        </w:rPr>
      </w:pPr>
      <w:r>
        <w:rPr>
          <w:rFonts w:hint="eastAsia" w:ascii="华文中宋" w:hAnsi="华文中宋" w:eastAsia="华文中宋"/>
          <w:sz w:val="32"/>
          <w:szCs w:val="32"/>
        </w:rPr>
        <w:t>（六）银行信用情况</w:t>
      </w:r>
    </w:p>
    <w:tbl>
      <w:tblPr>
        <w:tblStyle w:val="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268"/>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412" w:type="dxa"/>
            <w:vAlign w:val="center"/>
          </w:tcPr>
          <w:p>
            <w:pPr>
              <w:jc w:val="center"/>
              <w:rPr>
                <w:rFonts w:hint="eastAsia" w:ascii="仿宋_GB2312" w:eastAsia="仿宋_GB2312"/>
                <w:sz w:val="24"/>
              </w:rPr>
            </w:pPr>
            <w:r>
              <w:rPr>
                <w:rFonts w:hint="eastAsia" w:ascii="仿宋_GB2312" w:eastAsia="仿宋_GB2312"/>
                <w:sz w:val="24"/>
              </w:rPr>
              <w:t>指    标</w:t>
            </w:r>
          </w:p>
        </w:tc>
        <w:tc>
          <w:tcPr>
            <w:tcW w:w="2268"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有无逾期贷款</w:t>
            </w:r>
          </w:p>
        </w:tc>
        <w:tc>
          <w:tcPr>
            <w:tcW w:w="2268"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逾期未还贷款金额</w:t>
            </w:r>
          </w:p>
        </w:tc>
        <w:tc>
          <w:tcPr>
            <w:tcW w:w="2268" w:type="dxa"/>
            <w:vAlign w:val="center"/>
          </w:tcPr>
          <w:p>
            <w:pPr>
              <w:jc w:val="right"/>
              <w:rPr>
                <w:rFonts w:hint="eastAsia" w:ascii="仿宋_GB2312" w:eastAsia="仿宋_GB2312"/>
                <w:sz w:val="24"/>
              </w:rPr>
            </w:pPr>
            <w:r>
              <w:rPr>
                <w:rFonts w:hint="eastAsia" w:ascii="仿宋_GB2312" w:eastAsia="仿宋_GB2312"/>
                <w:sz w:val="24"/>
              </w:rPr>
              <w:t>万元</w:t>
            </w:r>
          </w:p>
        </w:tc>
        <w:tc>
          <w:tcPr>
            <w:tcW w:w="2160" w:type="dxa"/>
            <w:vAlign w:val="center"/>
          </w:tcPr>
          <w:p>
            <w:pPr>
              <w:jc w:val="right"/>
              <w:rPr>
                <w:rFonts w:hint="eastAsia" w:ascii="仿宋_GB2312" w:eastAsia="仿宋_GB2312"/>
                <w:sz w:val="24"/>
              </w:rPr>
            </w:pPr>
            <w:r>
              <w:rPr>
                <w:rFonts w:hint="eastAsia" w:ascii="仿宋_GB2312" w:eastAsia="仿宋_GB2312"/>
                <w:sz w:val="24"/>
              </w:rPr>
              <w:t>万元</w:t>
            </w:r>
          </w:p>
        </w:tc>
        <w:tc>
          <w:tcPr>
            <w:tcW w:w="2160" w:type="dxa"/>
            <w:vAlign w:val="center"/>
          </w:tcPr>
          <w:p>
            <w:pPr>
              <w:jc w:val="right"/>
              <w:rPr>
                <w:rFonts w:hint="eastAsia" w:ascii="仿宋_GB2312" w:eastAsia="仿宋_GB2312"/>
                <w:sz w:val="24"/>
              </w:rPr>
            </w:pPr>
            <w:r>
              <w:rPr>
                <w:rFonts w:hint="eastAsia" w:ascii="仿宋_GB2312"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逾期时间</w:t>
            </w:r>
          </w:p>
        </w:tc>
        <w:tc>
          <w:tcPr>
            <w:tcW w:w="2268" w:type="dxa"/>
            <w:vAlign w:val="center"/>
          </w:tcPr>
          <w:p>
            <w:pPr>
              <w:jc w:val="right"/>
              <w:rPr>
                <w:rFonts w:hint="eastAsia" w:ascii="仿宋_GB2312" w:eastAsia="仿宋_GB2312"/>
                <w:sz w:val="24"/>
              </w:rPr>
            </w:pPr>
            <w:r>
              <w:rPr>
                <w:rFonts w:hint="eastAsia" w:ascii="仿宋_GB2312" w:eastAsia="仿宋_GB2312"/>
                <w:sz w:val="24"/>
              </w:rPr>
              <w:t>天</w:t>
            </w:r>
          </w:p>
        </w:tc>
        <w:tc>
          <w:tcPr>
            <w:tcW w:w="2160" w:type="dxa"/>
            <w:vAlign w:val="center"/>
          </w:tcPr>
          <w:p>
            <w:pPr>
              <w:jc w:val="right"/>
              <w:rPr>
                <w:rFonts w:hint="eastAsia" w:ascii="仿宋_GB2312" w:eastAsia="仿宋_GB2312"/>
                <w:sz w:val="24"/>
              </w:rPr>
            </w:pPr>
            <w:r>
              <w:rPr>
                <w:rFonts w:hint="eastAsia" w:ascii="仿宋_GB2312" w:eastAsia="仿宋_GB2312"/>
                <w:sz w:val="24"/>
              </w:rPr>
              <w:t>天</w:t>
            </w:r>
          </w:p>
        </w:tc>
        <w:tc>
          <w:tcPr>
            <w:tcW w:w="2160" w:type="dxa"/>
            <w:vAlign w:val="center"/>
          </w:tcPr>
          <w:p>
            <w:pPr>
              <w:jc w:val="right"/>
              <w:rPr>
                <w:rFonts w:hint="eastAsia" w:ascii="仿宋_GB2312" w:eastAsia="仿宋_GB2312"/>
                <w:sz w:val="24"/>
              </w:rPr>
            </w:pPr>
            <w:r>
              <w:rPr>
                <w:rFonts w:hint="eastAsia" w:ascii="仿宋_GB2312" w:eastAsia="仿宋_GB2312"/>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2412" w:type="dxa"/>
            <w:vAlign w:val="center"/>
          </w:tcPr>
          <w:p>
            <w:pPr>
              <w:rPr>
                <w:rFonts w:hint="eastAsia" w:ascii="仿宋_GB2312" w:eastAsia="仿宋_GB2312"/>
                <w:sz w:val="24"/>
              </w:rPr>
            </w:pPr>
            <w:r>
              <w:rPr>
                <w:rFonts w:hint="eastAsia" w:ascii="仿宋_GB2312" w:eastAsia="仿宋_GB2312"/>
                <w:sz w:val="24"/>
              </w:rPr>
              <w:t>有无因企业违约造成开立保函的银行赔付</w:t>
            </w:r>
          </w:p>
        </w:tc>
        <w:tc>
          <w:tcPr>
            <w:tcW w:w="2268"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赔付金额</w:t>
            </w:r>
          </w:p>
        </w:tc>
        <w:tc>
          <w:tcPr>
            <w:tcW w:w="2268" w:type="dxa"/>
            <w:vAlign w:val="center"/>
          </w:tcPr>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万元</w:t>
            </w: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（七）技术创新成果</w:t>
      </w:r>
    </w:p>
    <w:tbl>
      <w:tblPr>
        <w:tblStyle w:val="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468"/>
        <w:gridCol w:w="1412"/>
        <w:gridCol w:w="1992"/>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Align w:val="center"/>
          </w:tcPr>
          <w:p>
            <w:pPr>
              <w:jc w:val="center"/>
              <w:rPr>
                <w:rFonts w:hint="eastAsia" w:ascii="仿宋_GB2312" w:eastAsia="仿宋_GB2312"/>
                <w:sz w:val="24"/>
              </w:rPr>
            </w:pPr>
            <w:r>
              <w:rPr>
                <w:rFonts w:hint="eastAsia" w:ascii="仿宋_GB2312" w:eastAsia="仿宋_GB2312"/>
                <w:sz w:val="24"/>
              </w:rPr>
              <w:t>类    型</w:t>
            </w:r>
          </w:p>
        </w:tc>
        <w:tc>
          <w:tcPr>
            <w:tcW w:w="1468" w:type="dxa"/>
            <w:vAlign w:val="center"/>
          </w:tcPr>
          <w:p>
            <w:pPr>
              <w:jc w:val="center"/>
              <w:rPr>
                <w:rFonts w:hint="eastAsia" w:ascii="仿宋_GB2312" w:eastAsia="仿宋_GB2312"/>
                <w:sz w:val="24"/>
              </w:rPr>
            </w:pPr>
            <w:r>
              <w:rPr>
                <w:rFonts w:hint="eastAsia" w:ascii="仿宋_GB2312" w:eastAsia="仿宋_GB2312"/>
                <w:sz w:val="24"/>
              </w:rPr>
              <w:t>成果名称</w:t>
            </w:r>
          </w:p>
        </w:tc>
        <w:tc>
          <w:tcPr>
            <w:tcW w:w="1412" w:type="dxa"/>
            <w:vAlign w:val="center"/>
          </w:tcPr>
          <w:p>
            <w:pPr>
              <w:jc w:val="center"/>
              <w:rPr>
                <w:rFonts w:hint="eastAsia" w:ascii="仿宋_GB2312" w:eastAsia="仿宋_GB2312"/>
                <w:sz w:val="24"/>
              </w:rPr>
            </w:pPr>
            <w:r>
              <w:rPr>
                <w:rFonts w:hint="eastAsia" w:ascii="仿宋_GB2312" w:eastAsia="仿宋_GB2312"/>
                <w:sz w:val="24"/>
              </w:rPr>
              <w:t>成果编号</w:t>
            </w:r>
          </w:p>
        </w:tc>
        <w:tc>
          <w:tcPr>
            <w:tcW w:w="1992" w:type="dxa"/>
            <w:vAlign w:val="center"/>
          </w:tcPr>
          <w:p>
            <w:pPr>
              <w:jc w:val="center"/>
              <w:rPr>
                <w:rFonts w:hint="eastAsia" w:ascii="仿宋_GB2312" w:eastAsia="仿宋_GB2312"/>
                <w:sz w:val="24"/>
              </w:rPr>
            </w:pPr>
            <w:r>
              <w:rPr>
                <w:rFonts w:hint="eastAsia" w:ascii="仿宋_GB2312" w:eastAsia="仿宋_GB2312"/>
                <w:sz w:val="24"/>
              </w:rPr>
              <w:t>颁发（布）时间</w:t>
            </w:r>
          </w:p>
        </w:tc>
        <w:tc>
          <w:tcPr>
            <w:tcW w:w="2514" w:type="dxa"/>
            <w:vAlign w:val="center"/>
          </w:tcPr>
          <w:p>
            <w:pPr>
              <w:jc w:val="center"/>
              <w:rPr>
                <w:rFonts w:hint="eastAsia" w:ascii="仿宋_GB2312" w:eastAsia="仿宋_GB2312"/>
                <w:sz w:val="24"/>
              </w:rPr>
            </w:pPr>
            <w:r>
              <w:rPr>
                <w:rFonts w:hint="eastAsia" w:ascii="仿宋_GB2312" w:eastAsia="仿宋_GB2312"/>
                <w:sz w:val="24"/>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ind w:left="-141" w:leftChars="-67" w:firstLine="141" w:firstLineChars="59"/>
              <w:jc w:val="center"/>
              <w:rPr>
                <w:rFonts w:hint="eastAsia" w:ascii="仿宋_GB2312" w:eastAsia="仿宋_GB2312"/>
                <w:sz w:val="24"/>
              </w:rPr>
            </w:pPr>
            <w:r>
              <w:rPr>
                <w:rFonts w:hint="eastAsia" w:ascii="仿宋_GB2312" w:eastAsia="仿宋_GB2312"/>
                <w:sz w:val="24"/>
              </w:rPr>
              <w:t>科技进步奖</w:t>
            </w: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_GB2312" w:eastAsia="仿宋_GB2312"/>
                <w:sz w:val="24"/>
              </w:rPr>
            </w:pPr>
            <w:r>
              <w:rPr>
                <w:rFonts w:hint="eastAsia" w:ascii="仿宋_GB2312" w:eastAsia="仿宋_GB2312"/>
                <w:sz w:val="24"/>
              </w:rPr>
              <w:t>工    法</w:t>
            </w: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_GB2312" w:eastAsia="仿宋_GB2312"/>
                <w:sz w:val="24"/>
              </w:rPr>
            </w:pPr>
            <w:r>
              <w:rPr>
                <w:rFonts w:hint="eastAsia" w:ascii="仿宋_GB2312" w:eastAsia="仿宋_GB2312"/>
                <w:sz w:val="24"/>
              </w:rPr>
              <w:t>建设工程优秀</w:t>
            </w:r>
          </w:p>
          <w:p>
            <w:pPr>
              <w:jc w:val="center"/>
              <w:rPr>
                <w:rFonts w:hint="eastAsia" w:ascii="仿宋_GB2312" w:eastAsia="仿宋_GB2312"/>
                <w:sz w:val="24"/>
              </w:rPr>
            </w:pPr>
            <w:r>
              <w:rPr>
                <w:rFonts w:hint="eastAsia" w:ascii="仿宋_GB2312" w:eastAsia="仿宋_GB2312"/>
                <w:sz w:val="24"/>
              </w:rPr>
              <w:t>项目管理成果</w:t>
            </w: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_GB2312" w:eastAsia="仿宋_GB2312"/>
                <w:sz w:val="24"/>
              </w:rPr>
            </w:pPr>
            <w:r>
              <w:rPr>
                <w:rFonts w:hint="eastAsia" w:ascii="仿宋_GB2312" w:eastAsia="仿宋_GB2312"/>
                <w:sz w:val="24"/>
              </w:rPr>
              <w:t>参与制定标准</w:t>
            </w:r>
          </w:p>
        </w:tc>
        <w:tc>
          <w:tcPr>
            <w:tcW w:w="1468" w:type="dxa"/>
            <w:tcBorders>
              <w:top w:val="nil"/>
              <w:bottom w:val="single" w:color="auto" w:sz="4" w:space="0"/>
            </w:tcBorders>
            <w:vAlign w:val="top"/>
          </w:tcPr>
          <w:p>
            <w:pPr>
              <w:rPr>
                <w:rFonts w:hint="eastAsia" w:ascii="仿宋_GB2312" w:eastAsia="仿宋_GB2312"/>
                <w:sz w:val="24"/>
              </w:rPr>
            </w:pPr>
          </w:p>
        </w:tc>
        <w:tc>
          <w:tcPr>
            <w:tcW w:w="1412" w:type="dxa"/>
            <w:tcBorders>
              <w:top w:val="nil"/>
              <w:bottom w:val="single" w:color="auto" w:sz="4" w:space="0"/>
            </w:tcBorders>
            <w:vAlign w:val="top"/>
          </w:tcPr>
          <w:p>
            <w:pPr>
              <w:rPr>
                <w:rFonts w:hint="eastAsia" w:ascii="仿宋_GB2312" w:eastAsia="仿宋_GB2312"/>
                <w:sz w:val="24"/>
              </w:rPr>
            </w:pPr>
          </w:p>
        </w:tc>
        <w:tc>
          <w:tcPr>
            <w:tcW w:w="1992" w:type="dxa"/>
            <w:tcBorders>
              <w:top w:val="nil"/>
              <w:bottom w:val="single" w:color="auto" w:sz="4" w:space="0"/>
            </w:tcBorders>
            <w:vAlign w:val="top"/>
          </w:tcPr>
          <w:p>
            <w:pPr>
              <w:rPr>
                <w:rFonts w:hint="eastAsia" w:ascii="仿宋_GB2312" w:eastAsia="仿宋_GB2312"/>
                <w:sz w:val="24"/>
              </w:rPr>
            </w:pPr>
          </w:p>
        </w:tc>
        <w:tc>
          <w:tcPr>
            <w:tcW w:w="2514" w:type="dxa"/>
            <w:tcBorders>
              <w:top w:val="nil"/>
              <w:bottom w:val="single" w:color="auto" w:sz="4" w:space="0"/>
            </w:tcBorders>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tcBorders>
              <w:top w:val="single" w:color="auto" w:sz="4" w:space="0"/>
            </w:tcBorders>
            <w:vAlign w:val="top"/>
          </w:tcPr>
          <w:p>
            <w:pPr>
              <w:rPr>
                <w:rFonts w:hint="eastAsia" w:ascii="仿宋_GB2312" w:eastAsia="仿宋_GB2312"/>
                <w:sz w:val="24"/>
              </w:rPr>
            </w:pPr>
          </w:p>
        </w:tc>
        <w:tc>
          <w:tcPr>
            <w:tcW w:w="1412" w:type="dxa"/>
            <w:tcBorders>
              <w:top w:val="single" w:color="auto" w:sz="4" w:space="0"/>
            </w:tcBorders>
            <w:vAlign w:val="top"/>
          </w:tcPr>
          <w:p>
            <w:pPr>
              <w:rPr>
                <w:rFonts w:hint="eastAsia" w:ascii="仿宋_GB2312" w:eastAsia="仿宋_GB2312"/>
                <w:sz w:val="24"/>
              </w:rPr>
            </w:pPr>
          </w:p>
        </w:tc>
        <w:tc>
          <w:tcPr>
            <w:tcW w:w="1992" w:type="dxa"/>
            <w:tcBorders>
              <w:top w:val="single" w:color="auto" w:sz="4" w:space="0"/>
            </w:tcBorders>
            <w:vAlign w:val="top"/>
          </w:tcPr>
          <w:p>
            <w:pPr>
              <w:rPr>
                <w:rFonts w:hint="eastAsia" w:ascii="仿宋_GB2312" w:eastAsia="仿宋_GB2312"/>
                <w:sz w:val="24"/>
              </w:rPr>
            </w:pPr>
          </w:p>
        </w:tc>
        <w:tc>
          <w:tcPr>
            <w:tcW w:w="2514" w:type="dxa"/>
            <w:tcBorders>
              <w:top w:val="single" w:color="auto" w:sz="4" w:space="0"/>
            </w:tcBorders>
            <w:vAlign w:val="top"/>
          </w:tcPr>
          <w:p>
            <w:pPr>
              <w:rPr>
                <w:rFonts w:hint="eastAsia" w:ascii="仿宋_GB2312" w:eastAsia="仿宋_GB2312"/>
                <w:sz w:val="24"/>
              </w:rPr>
            </w:pPr>
          </w:p>
        </w:tc>
      </w:tr>
    </w:tbl>
    <w:p>
      <w:pPr>
        <w:spacing w:line="160" w:lineRule="exact"/>
        <w:rPr>
          <w:rFonts w:hint="eastAsia"/>
        </w:rPr>
      </w:pPr>
    </w:p>
    <w:p>
      <w:pPr>
        <w:spacing w:line="200" w:lineRule="exact"/>
        <w:rPr>
          <w:rFonts w:hint="eastAsia"/>
          <w:sz w:val="24"/>
        </w:rPr>
      </w:pP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注：1、本表填报企业申请年度前三年的有关数据；</w:t>
      </w:r>
    </w:p>
    <w:p>
      <w:pPr>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2、企业类型按工商营业执照内容填写；</w:t>
      </w:r>
    </w:p>
    <w:p>
      <w:pPr>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3、如有重大质量安全事故、违约等情况，请另附材料详细说明。</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、安全生产和文明施工情况</w:t>
      </w:r>
    </w:p>
    <w:p>
      <w:pPr>
        <w:spacing w:line="240" w:lineRule="exact"/>
        <w:jc w:val="center"/>
        <w:rPr>
          <w:rFonts w:hint="eastAsia" w:ascii="华文中宋" w:hAnsi="华文中宋" w:eastAsia="华文中宋"/>
          <w:sz w:val="44"/>
          <w:szCs w:val="44"/>
        </w:rPr>
      </w:pPr>
    </w:p>
    <w:tbl>
      <w:tblPr>
        <w:tblStyle w:val="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9"/>
        <w:gridCol w:w="1979"/>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序号</w:t>
            </w:r>
          </w:p>
        </w:tc>
        <w:tc>
          <w:tcPr>
            <w:tcW w:w="2339"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工程名称</w:t>
            </w:r>
          </w:p>
        </w:tc>
        <w:tc>
          <w:tcPr>
            <w:tcW w:w="1979"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建设单位</w:t>
            </w:r>
          </w:p>
        </w:tc>
        <w:tc>
          <w:tcPr>
            <w:tcW w:w="3782"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安全生产和文明施工情况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bl>
    <w:p>
      <w:pPr>
        <w:ind w:firstLine="630" w:firstLineChars="300"/>
        <w:rPr>
          <w:rFonts w:hint="eastAsia" w:ascii="宋体" w:hAnsi="宋体"/>
          <w:szCs w:val="21"/>
        </w:rPr>
      </w:pPr>
    </w:p>
    <w:p>
      <w:pPr>
        <w:ind w:firstLine="480" w:firstLineChars="200"/>
        <w:jc w:val="both"/>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24"/>
        </w:rPr>
        <w:t>注：本表填报企业申报年度前一年至申报时竣工和在建</w:t>
      </w:r>
      <w:r>
        <w:rPr>
          <w:rFonts w:hint="eastAsia" w:ascii="仿宋_GB2312" w:hAnsi="仿宋_GB2312" w:eastAsia="仿宋_GB2312" w:cs="仿宋_GB2312"/>
          <w:sz w:val="24"/>
          <w:lang w:val="en-US" w:eastAsia="zh-CN"/>
        </w:rPr>
        <w:t>的</w:t>
      </w:r>
      <w:r>
        <w:rPr>
          <w:rFonts w:hint="eastAsia" w:ascii="仿宋_GB2312" w:hAnsi="仿宋_GB2312" w:eastAsia="仿宋_GB2312" w:cs="仿宋_GB2312"/>
          <w:sz w:val="24"/>
        </w:rPr>
        <w:t>工程</w:t>
      </w:r>
      <w:r>
        <w:rPr>
          <w:rFonts w:hint="eastAsia" w:ascii="仿宋_GB2312" w:hAnsi="仿宋_GB2312" w:eastAsia="仿宋_GB2312" w:cs="仿宋_GB2312"/>
          <w:sz w:val="24"/>
          <w:lang w:val="en-US" w:eastAsia="zh-CN"/>
        </w:rPr>
        <w:t>有无发生较大事故，有无建立</w:t>
      </w:r>
      <w:r>
        <w:rPr>
          <w:rFonts w:hint="eastAsia" w:ascii="仿宋_GB2312" w:hAnsi="仿宋_GB2312" w:eastAsia="仿宋_GB2312" w:cs="仿宋_GB2312"/>
          <w:sz w:val="24"/>
        </w:rPr>
        <w:t>文明施工的标准、监督、考评制度</w:t>
      </w:r>
      <w:r>
        <w:rPr>
          <w:rFonts w:hint="eastAsia" w:ascii="仿宋_GB2312" w:hAnsi="仿宋_GB2312" w:eastAsia="仿宋_GB2312" w:cs="仿宋_GB2312"/>
          <w:sz w:val="24"/>
          <w:lang w:eastAsia="zh-CN"/>
        </w:rPr>
        <w:t>，有无</w:t>
      </w:r>
      <w:r>
        <w:rPr>
          <w:rFonts w:hint="eastAsia" w:ascii="仿宋_GB2312" w:hAnsi="仿宋_GB2312" w:eastAsia="仿宋_GB2312" w:cs="仿宋_GB2312"/>
          <w:sz w:val="24"/>
          <w:lang w:val="en-US" w:eastAsia="zh-CN"/>
        </w:rPr>
        <w:t>受到</w:t>
      </w:r>
      <w:r>
        <w:rPr>
          <w:rFonts w:hint="eastAsia" w:ascii="仿宋_GB2312" w:hAnsi="仿宋_GB2312" w:eastAsia="仿宋_GB2312" w:cs="仿宋_GB2312"/>
          <w:sz w:val="24"/>
        </w:rPr>
        <w:t>环保、卫生、治安、消防等重大处罚</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br w:type="page"/>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、企业信用记录</w:t>
      </w:r>
    </w:p>
    <w:p>
      <w:pPr>
        <w:rPr>
          <w:rFonts w:hint="eastAsia" w:ascii="华文中宋" w:hAnsi="华文中宋" w:eastAsia="华文中宋"/>
          <w:sz w:val="32"/>
          <w:szCs w:val="32"/>
        </w:rPr>
      </w:pPr>
      <w:r>
        <w:rPr>
          <w:rFonts w:hint="eastAsia" w:ascii="华文中宋" w:hAnsi="华文中宋" w:eastAsia="华文中宋"/>
          <w:sz w:val="32"/>
          <w:szCs w:val="32"/>
        </w:rPr>
        <w:t>（一）政府部门和社会组织评定的信用等级</w:t>
      </w:r>
    </w:p>
    <w:tbl>
      <w:tblPr>
        <w:tblStyle w:val="8"/>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r>
              <w:rPr>
                <w:rFonts w:hint="eastAsia" w:ascii="仿宋_GB2312" w:eastAsia="仿宋_GB2312"/>
                <w:sz w:val="24"/>
              </w:rPr>
              <w:t>信用等级名称</w:t>
            </w:r>
          </w:p>
        </w:tc>
        <w:tc>
          <w:tcPr>
            <w:tcW w:w="1755" w:type="dxa"/>
            <w:vAlign w:val="center"/>
          </w:tcPr>
          <w:p>
            <w:pPr>
              <w:jc w:val="center"/>
              <w:rPr>
                <w:rFonts w:hint="eastAsia" w:ascii="仿宋_GB2312" w:eastAsia="仿宋_GB2312"/>
                <w:sz w:val="24"/>
              </w:rPr>
            </w:pPr>
            <w:r>
              <w:rPr>
                <w:rFonts w:hint="eastAsia" w:ascii="仿宋_GB2312" w:eastAsia="仿宋_GB2312"/>
                <w:sz w:val="24"/>
              </w:rPr>
              <w:t>证书编号</w:t>
            </w:r>
          </w:p>
        </w:tc>
        <w:tc>
          <w:tcPr>
            <w:tcW w:w="1755" w:type="dxa"/>
            <w:vAlign w:val="center"/>
          </w:tcPr>
          <w:p>
            <w:pPr>
              <w:jc w:val="center"/>
              <w:rPr>
                <w:rFonts w:hint="eastAsia" w:ascii="仿宋_GB2312" w:eastAsia="仿宋_GB2312"/>
                <w:sz w:val="24"/>
              </w:rPr>
            </w:pPr>
            <w:r>
              <w:rPr>
                <w:rFonts w:hint="eastAsia" w:ascii="仿宋_GB2312" w:eastAsia="仿宋_GB2312"/>
                <w:sz w:val="24"/>
              </w:rPr>
              <w:t>评定时间</w:t>
            </w:r>
          </w:p>
        </w:tc>
        <w:tc>
          <w:tcPr>
            <w:tcW w:w="1755" w:type="dxa"/>
            <w:vAlign w:val="center"/>
          </w:tcPr>
          <w:p>
            <w:pPr>
              <w:jc w:val="center"/>
              <w:rPr>
                <w:rFonts w:hint="eastAsia" w:ascii="仿宋_GB2312" w:eastAsia="仿宋_GB2312"/>
                <w:sz w:val="24"/>
              </w:rPr>
            </w:pPr>
            <w:r>
              <w:rPr>
                <w:rFonts w:hint="eastAsia" w:ascii="仿宋_GB2312" w:eastAsia="仿宋_GB2312"/>
                <w:sz w:val="24"/>
              </w:rPr>
              <w:t>评定有效期</w:t>
            </w:r>
          </w:p>
        </w:tc>
        <w:tc>
          <w:tcPr>
            <w:tcW w:w="1755" w:type="dxa"/>
            <w:vAlign w:val="center"/>
          </w:tcPr>
          <w:p>
            <w:pPr>
              <w:jc w:val="center"/>
              <w:rPr>
                <w:rFonts w:hint="eastAsia" w:ascii="仿宋_GB2312" w:eastAsia="仿宋_GB2312"/>
                <w:sz w:val="24"/>
              </w:rPr>
            </w:pPr>
            <w:r>
              <w:rPr>
                <w:rFonts w:hint="eastAsia" w:ascii="仿宋_GB2312" w:eastAsia="仿宋_GB2312"/>
                <w:sz w:val="24"/>
              </w:rPr>
              <w:t>评定单位名称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r>
    </w:tbl>
    <w:p>
      <w:pPr>
        <w:spacing w:line="160" w:lineRule="exact"/>
        <w:rPr>
          <w:rFonts w:hint="eastAsia"/>
        </w:rPr>
      </w:pPr>
    </w:p>
    <w:p>
      <w:pPr>
        <w:rPr>
          <w:rFonts w:hint="eastAsia" w:ascii="华文中宋" w:hAnsi="华文中宋" w:eastAsia="华文中宋"/>
          <w:sz w:val="32"/>
          <w:szCs w:val="32"/>
        </w:rPr>
      </w:pPr>
      <w:r>
        <w:rPr>
          <w:rFonts w:hint="eastAsia" w:ascii="华文中宋" w:hAnsi="华文中宋" w:eastAsia="华文中宋"/>
          <w:sz w:val="32"/>
          <w:szCs w:val="32"/>
        </w:rPr>
        <w:t>（二）诉讼和仲裁记录</w:t>
      </w:r>
    </w:p>
    <w:tbl>
      <w:tblPr>
        <w:tblStyle w:val="8"/>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328"/>
        <w:gridCol w:w="1991"/>
        <w:gridCol w:w="1451"/>
        <w:gridCol w:w="14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r>
              <w:rPr>
                <w:rFonts w:hint="eastAsia" w:ascii="仿宋_GB2312" w:eastAsia="仿宋_GB2312"/>
                <w:sz w:val="24"/>
              </w:rPr>
              <w:t>原告（申请人）</w:t>
            </w:r>
          </w:p>
        </w:tc>
        <w:tc>
          <w:tcPr>
            <w:tcW w:w="1328" w:type="dxa"/>
            <w:vAlign w:val="center"/>
          </w:tcPr>
          <w:p>
            <w:pPr>
              <w:jc w:val="center"/>
              <w:rPr>
                <w:rFonts w:hint="eastAsia" w:ascii="仿宋_GB2312" w:eastAsia="仿宋_GB2312"/>
                <w:sz w:val="24"/>
              </w:rPr>
            </w:pPr>
            <w:r>
              <w:rPr>
                <w:rFonts w:hint="eastAsia" w:ascii="仿宋_GB2312" w:eastAsia="仿宋_GB2312"/>
                <w:sz w:val="24"/>
              </w:rPr>
              <w:t>被告（被申请人）</w:t>
            </w:r>
          </w:p>
        </w:tc>
        <w:tc>
          <w:tcPr>
            <w:tcW w:w="1991" w:type="dxa"/>
            <w:vAlign w:val="center"/>
          </w:tcPr>
          <w:p>
            <w:pPr>
              <w:jc w:val="center"/>
              <w:rPr>
                <w:rFonts w:hint="eastAsia" w:ascii="仿宋_GB2312" w:eastAsia="仿宋_GB2312"/>
                <w:sz w:val="24"/>
              </w:rPr>
            </w:pPr>
            <w:r>
              <w:rPr>
                <w:rFonts w:hint="eastAsia" w:ascii="仿宋_GB2312" w:eastAsia="仿宋_GB2312"/>
                <w:sz w:val="24"/>
              </w:rPr>
              <w:t>原  因</w:t>
            </w:r>
          </w:p>
        </w:tc>
        <w:tc>
          <w:tcPr>
            <w:tcW w:w="1451" w:type="dxa"/>
            <w:vAlign w:val="center"/>
          </w:tcPr>
          <w:p>
            <w:pPr>
              <w:jc w:val="center"/>
              <w:rPr>
                <w:rFonts w:hint="eastAsia" w:ascii="仿宋_GB2312" w:eastAsia="仿宋_GB2312"/>
                <w:sz w:val="24"/>
              </w:rPr>
            </w:pPr>
            <w:r>
              <w:rPr>
                <w:rFonts w:hint="eastAsia" w:ascii="仿宋_GB2312" w:eastAsia="仿宋_GB2312"/>
                <w:sz w:val="24"/>
              </w:rPr>
              <w:t>起诉（提请仲裁）时间</w:t>
            </w:r>
          </w:p>
        </w:tc>
        <w:tc>
          <w:tcPr>
            <w:tcW w:w="1451" w:type="dxa"/>
            <w:vAlign w:val="center"/>
          </w:tcPr>
          <w:p>
            <w:pPr>
              <w:jc w:val="center"/>
              <w:rPr>
                <w:rFonts w:hint="eastAsia" w:ascii="仿宋_GB2312" w:eastAsia="仿宋_GB2312"/>
                <w:sz w:val="24"/>
              </w:rPr>
            </w:pPr>
            <w:r>
              <w:rPr>
                <w:rFonts w:hint="eastAsia" w:ascii="仿宋_GB2312" w:eastAsia="仿宋_GB2312"/>
                <w:sz w:val="24"/>
              </w:rPr>
              <w:t>标的额</w:t>
            </w:r>
          </w:p>
        </w:tc>
        <w:tc>
          <w:tcPr>
            <w:tcW w:w="1451" w:type="dxa"/>
            <w:vAlign w:val="center"/>
          </w:tcPr>
          <w:p>
            <w:pPr>
              <w:jc w:val="center"/>
              <w:rPr>
                <w:rFonts w:hint="eastAsia" w:ascii="仿宋_GB2312" w:eastAsia="仿宋_GB2312"/>
                <w:sz w:val="24"/>
              </w:rPr>
            </w:pPr>
            <w:r>
              <w:rPr>
                <w:rFonts w:hint="eastAsia" w:ascii="仿宋_GB2312" w:eastAsia="仿宋_GB2312"/>
                <w:sz w:val="24"/>
              </w:rPr>
              <w:t>目前解决</w:t>
            </w:r>
          </w:p>
          <w:p>
            <w:pPr>
              <w:jc w:val="center"/>
              <w:rPr>
                <w:rFonts w:hint="eastAsia" w:ascii="仿宋_GB2312" w:eastAsia="仿宋_GB2312"/>
                <w:sz w:val="24"/>
              </w:rPr>
            </w:pPr>
            <w:r>
              <w:rPr>
                <w:rFonts w:hint="eastAsia" w:ascii="仿宋_GB2312"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vAlign w:val="top"/>
          </w:tcPr>
          <w:p>
            <w:pPr>
              <w:rPr>
                <w:rFonts w:hint="eastAsia" w:ascii="仿宋_GB2312" w:eastAsia="仿宋_GB2312"/>
                <w:sz w:val="24"/>
              </w:rPr>
            </w:pPr>
          </w:p>
        </w:tc>
        <w:tc>
          <w:tcPr>
            <w:tcW w:w="199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vAlign w:val="top"/>
          </w:tcPr>
          <w:p>
            <w:pPr>
              <w:rPr>
                <w:rFonts w:hint="eastAsia" w:ascii="仿宋_GB2312" w:eastAsia="仿宋_GB2312"/>
                <w:sz w:val="24"/>
              </w:rPr>
            </w:pPr>
          </w:p>
        </w:tc>
        <w:tc>
          <w:tcPr>
            <w:tcW w:w="199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vAlign w:val="top"/>
          </w:tcPr>
          <w:p>
            <w:pPr>
              <w:rPr>
                <w:rFonts w:hint="eastAsia" w:ascii="仿宋_GB2312" w:eastAsia="仿宋_GB2312"/>
                <w:sz w:val="24"/>
              </w:rPr>
            </w:pPr>
          </w:p>
        </w:tc>
        <w:tc>
          <w:tcPr>
            <w:tcW w:w="199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tcBorders>
              <w:top w:val="nil"/>
            </w:tcBorders>
            <w:vAlign w:val="top"/>
          </w:tcPr>
          <w:p>
            <w:pPr>
              <w:rPr>
                <w:rFonts w:hint="eastAsia" w:ascii="仿宋_GB2312" w:eastAsia="仿宋_GB2312"/>
                <w:sz w:val="24"/>
              </w:rPr>
            </w:pPr>
          </w:p>
        </w:tc>
        <w:tc>
          <w:tcPr>
            <w:tcW w:w="1991" w:type="dxa"/>
            <w:tcBorders>
              <w:top w:val="nil"/>
            </w:tcBorders>
            <w:vAlign w:val="top"/>
          </w:tcPr>
          <w:p>
            <w:pPr>
              <w:rPr>
                <w:rFonts w:hint="eastAsia" w:ascii="仿宋_GB2312" w:eastAsia="仿宋_GB2312"/>
                <w:sz w:val="24"/>
              </w:rPr>
            </w:pPr>
          </w:p>
        </w:tc>
        <w:tc>
          <w:tcPr>
            <w:tcW w:w="1451" w:type="dxa"/>
            <w:tcBorders>
              <w:top w:val="nil"/>
            </w:tcBorders>
            <w:vAlign w:val="top"/>
          </w:tcPr>
          <w:p>
            <w:pPr>
              <w:rPr>
                <w:rFonts w:hint="eastAsia" w:ascii="仿宋_GB2312" w:eastAsia="仿宋_GB2312"/>
                <w:sz w:val="24"/>
              </w:rPr>
            </w:pPr>
          </w:p>
        </w:tc>
        <w:tc>
          <w:tcPr>
            <w:tcW w:w="1451" w:type="dxa"/>
            <w:tcBorders>
              <w:top w:val="nil"/>
            </w:tcBorders>
            <w:vAlign w:val="top"/>
          </w:tcPr>
          <w:p>
            <w:pPr>
              <w:rPr>
                <w:rFonts w:hint="eastAsia" w:ascii="仿宋_GB2312" w:eastAsia="仿宋_GB2312"/>
                <w:sz w:val="24"/>
              </w:rPr>
            </w:pPr>
          </w:p>
        </w:tc>
        <w:tc>
          <w:tcPr>
            <w:tcW w:w="1451" w:type="dxa"/>
            <w:tcBorders>
              <w:top w:val="nil"/>
            </w:tcBorders>
            <w:vAlign w:val="top"/>
          </w:tcPr>
          <w:p>
            <w:pPr>
              <w:rPr>
                <w:rFonts w:hint="eastAsia" w:ascii="仿宋_GB2312" w:eastAsia="仿宋_GB2312"/>
                <w:sz w:val="24"/>
              </w:rPr>
            </w:pPr>
          </w:p>
        </w:tc>
      </w:tr>
    </w:tbl>
    <w:p>
      <w:pPr>
        <w:spacing w:line="160" w:lineRule="exact"/>
        <w:rPr>
          <w:rFonts w:hint="eastAsia"/>
        </w:rPr>
      </w:pPr>
    </w:p>
    <w:p>
      <w:pPr>
        <w:rPr>
          <w:rFonts w:hint="eastAsia" w:ascii="华文中宋" w:hAnsi="华文中宋" w:eastAsia="华文中宋"/>
          <w:sz w:val="32"/>
          <w:szCs w:val="32"/>
        </w:rPr>
      </w:pPr>
      <w:r>
        <w:rPr>
          <w:rFonts w:hint="eastAsia" w:ascii="华文中宋" w:hAnsi="华文中宋" w:eastAsia="华文中宋"/>
          <w:sz w:val="32"/>
          <w:szCs w:val="32"/>
        </w:rPr>
        <w:t>（三）不良行为记录</w:t>
      </w:r>
    </w:p>
    <w:tbl>
      <w:tblPr>
        <w:tblStyle w:val="8"/>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r>
              <w:rPr>
                <w:rFonts w:hint="eastAsia" w:ascii="仿宋_GB2312" w:eastAsia="仿宋_GB2312"/>
                <w:sz w:val="24"/>
              </w:rPr>
              <w:t>违规事项</w:t>
            </w:r>
          </w:p>
        </w:tc>
        <w:tc>
          <w:tcPr>
            <w:tcW w:w="1755" w:type="dxa"/>
            <w:vAlign w:val="center"/>
          </w:tcPr>
          <w:p>
            <w:pPr>
              <w:jc w:val="center"/>
              <w:rPr>
                <w:rFonts w:hint="eastAsia" w:ascii="仿宋_GB2312" w:eastAsia="仿宋_GB2312"/>
                <w:sz w:val="24"/>
              </w:rPr>
            </w:pPr>
            <w:r>
              <w:rPr>
                <w:rFonts w:hint="eastAsia" w:ascii="仿宋_GB2312" w:eastAsia="仿宋_GB2312"/>
                <w:sz w:val="24"/>
              </w:rPr>
              <w:t>发生时间</w:t>
            </w:r>
          </w:p>
        </w:tc>
        <w:tc>
          <w:tcPr>
            <w:tcW w:w="1755" w:type="dxa"/>
            <w:vAlign w:val="center"/>
          </w:tcPr>
          <w:p>
            <w:pPr>
              <w:jc w:val="center"/>
              <w:rPr>
                <w:rFonts w:hint="eastAsia" w:ascii="仿宋_GB2312" w:eastAsia="仿宋_GB2312"/>
                <w:sz w:val="24"/>
              </w:rPr>
            </w:pPr>
            <w:r>
              <w:rPr>
                <w:rFonts w:hint="eastAsia" w:ascii="仿宋_GB2312" w:eastAsia="仿宋_GB2312"/>
                <w:sz w:val="24"/>
              </w:rPr>
              <w:t>处理时间</w:t>
            </w:r>
          </w:p>
        </w:tc>
        <w:tc>
          <w:tcPr>
            <w:tcW w:w="1755" w:type="dxa"/>
            <w:vAlign w:val="center"/>
          </w:tcPr>
          <w:p>
            <w:pPr>
              <w:jc w:val="center"/>
              <w:rPr>
                <w:rFonts w:hint="eastAsia" w:ascii="仿宋_GB2312" w:eastAsia="仿宋_GB2312"/>
                <w:sz w:val="24"/>
              </w:rPr>
            </w:pPr>
            <w:r>
              <w:rPr>
                <w:rFonts w:hint="eastAsia" w:ascii="仿宋_GB2312" w:eastAsia="仿宋_GB2312"/>
                <w:sz w:val="24"/>
              </w:rPr>
              <w:t>处理结果</w:t>
            </w:r>
          </w:p>
        </w:tc>
        <w:tc>
          <w:tcPr>
            <w:tcW w:w="1755" w:type="dxa"/>
            <w:vAlign w:val="center"/>
          </w:tcPr>
          <w:p>
            <w:pPr>
              <w:jc w:val="center"/>
              <w:rPr>
                <w:rFonts w:hint="eastAsia" w:ascii="仿宋_GB2312" w:eastAsia="仿宋_GB2312"/>
                <w:sz w:val="24"/>
              </w:rPr>
            </w:pPr>
            <w:r>
              <w:rPr>
                <w:rFonts w:hint="eastAsia" w:ascii="仿宋_GB2312" w:eastAsia="仿宋_GB2312"/>
                <w:sz w:val="24"/>
              </w:rPr>
              <w:t>处理单位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r>
    </w:tbl>
    <w:p>
      <w:pPr>
        <w:spacing w:line="160" w:lineRule="exact"/>
        <w:rPr>
          <w:rFonts w:hint="eastAsia" w:ascii="华文中宋" w:hAnsi="华文中宋" w:eastAsia="华文中宋"/>
          <w:sz w:val="32"/>
          <w:szCs w:val="32"/>
        </w:rPr>
      </w:pPr>
    </w:p>
    <w:p>
      <w:pPr>
        <w:rPr>
          <w:rFonts w:hint="eastAsia" w:ascii="华文中宋" w:hAnsi="华文中宋" w:eastAsia="华文中宋"/>
          <w:sz w:val="32"/>
          <w:szCs w:val="32"/>
        </w:rPr>
      </w:pPr>
      <w:r>
        <w:rPr>
          <w:rFonts w:hint="eastAsia" w:ascii="华文中宋" w:hAnsi="华文中宋" w:eastAsia="华文中宋"/>
          <w:sz w:val="32"/>
          <w:szCs w:val="32"/>
        </w:rPr>
        <w:t>（四）获奖记录</w:t>
      </w:r>
    </w:p>
    <w:tbl>
      <w:tblPr>
        <w:tblStyle w:val="8"/>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r>
              <w:rPr>
                <w:rFonts w:hint="eastAsia" w:ascii="仿宋_GB2312" w:eastAsia="仿宋_GB2312"/>
                <w:sz w:val="24"/>
              </w:rPr>
              <w:t>获奖名称</w:t>
            </w:r>
          </w:p>
        </w:tc>
        <w:tc>
          <w:tcPr>
            <w:tcW w:w="2250" w:type="dxa"/>
            <w:vAlign w:val="center"/>
          </w:tcPr>
          <w:p>
            <w:pPr>
              <w:jc w:val="center"/>
              <w:rPr>
                <w:rFonts w:hint="eastAsia" w:ascii="仿宋_GB2312" w:eastAsia="仿宋_GB2312"/>
                <w:sz w:val="24"/>
              </w:rPr>
            </w:pPr>
            <w:r>
              <w:rPr>
                <w:rFonts w:hint="eastAsia" w:ascii="仿宋_GB2312" w:eastAsia="仿宋_GB2312"/>
                <w:sz w:val="24"/>
              </w:rPr>
              <w:t>获奖内容</w:t>
            </w:r>
          </w:p>
        </w:tc>
        <w:tc>
          <w:tcPr>
            <w:tcW w:w="2250" w:type="dxa"/>
            <w:vAlign w:val="center"/>
          </w:tcPr>
          <w:p>
            <w:pPr>
              <w:jc w:val="center"/>
              <w:rPr>
                <w:rFonts w:hint="eastAsia" w:ascii="仿宋_GB2312" w:eastAsia="仿宋_GB2312"/>
                <w:sz w:val="24"/>
              </w:rPr>
            </w:pPr>
            <w:r>
              <w:rPr>
                <w:rFonts w:hint="eastAsia" w:ascii="仿宋_GB2312" w:eastAsia="仿宋_GB2312"/>
                <w:sz w:val="24"/>
              </w:rPr>
              <w:t>获奖时间</w:t>
            </w:r>
          </w:p>
        </w:tc>
        <w:tc>
          <w:tcPr>
            <w:tcW w:w="2250" w:type="dxa"/>
            <w:vAlign w:val="center"/>
          </w:tcPr>
          <w:p>
            <w:pPr>
              <w:jc w:val="center"/>
              <w:rPr>
                <w:rFonts w:hint="eastAsia" w:ascii="仿宋_GB2312" w:eastAsia="仿宋_GB2312"/>
                <w:sz w:val="24"/>
              </w:rPr>
            </w:pPr>
            <w:r>
              <w:rPr>
                <w:rFonts w:hint="eastAsia" w:ascii="仿宋_GB2312" w:eastAsia="仿宋_GB2312"/>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tcBorders>
              <w:top w:val="nil"/>
            </w:tcBorders>
            <w:vAlign w:val="top"/>
          </w:tcPr>
          <w:p>
            <w:pPr>
              <w:rPr>
                <w:rFonts w:hint="eastAsia" w:ascii="仿宋_GB2312" w:eastAsia="仿宋_GB2312"/>
                <w:sz w:val="24"/>
              </w:rPr>
            </w:pPr>
          </w:p>
        </w:tc>
        <w:tc>
          <w:tcPr>
            <w:tcW w:w="2250" w:type="dxa"/>
            <w:tcBorders>
              <w:top w:val="nil"/>
            </w:tcBorders>
            <w:vAlign w:val="top"/>
          </w:tcPr>
          <w:p>
            <w:pPr>
              <w:rPr>
                <w:rFonts w:hint="eastAsia" w:ascii="仿宋_GB2312" w:eastAsia="仿宋_GB2312"/>
                <w:sz w:val="24"/>
              </w:rPr>
            </w:pPr>
          </w:p>
        </w:tc>
        <w:tc>
          <w:tcPr>
            <w:tcW w:w="2250" w:type="dxa"/>
            <w:tcBorders>
              <w:top w:val="nil"/>
            </w:tcBorders>
            <w:vAlign w:val="top"/>
          </w:tcPr>
          <w:p>
            <w:pPr>
              <w:rPr>
                <w:rFonts w:hint="eastAsia" w:ascii="仿宋_GB2312" w:eastAsia="仿宋_GB2312"/>
                <w:sz w:val="24"/>
              </w:rPr>
            </w:pPr>
          </w:p>
        </w:tc>
      </w:tr>
    </w:tbl>
    <w:p>
      <w:pPr>
        <w:jc w:val="left"/>
        <w:rPr>
          <w:rFonts w:hint="eastAsia" w:ascii="仿宋_GB2312" w:hAnsi="仿宋_GB2312" w:eastAsia="仿宋_GB2312" w:cs="仿宋_GB2312"/>
          <w:sz w:val="24"/>
        </w:rPr>
      </w:pPr>
      <w:r>
        <w:rPr>
          <w:rFonts w:hint="eastAsia" w:ascii="宋体" w:hAnsi="宋体"/>
          <w:sz w:val="24"/>
        </w:rPr>
        <w:t xml:space="preserve">  </w:t>
      </w:r>
      <w:r>
        <w:rPr>
          <w:rFonts w:hint="eastAsia" w:ascii="仿宋_GB2312" w:hAnsi="仿宋_GB2312" w:eastAsia="仿宋_GB2312" w:cs="仿宋_GB2312"/>
          <w:sz w:val="24"/>
        </w:rPr>
        <w:t>注：1、本表填报企业申报年度前三年的各种信用记录。</w:t>
      </w:r>
    </w:p>
    <w:p>
      <w:pPr>
        <w:ind w:left="1080" w:hanging="1080" w:hangingChars="45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2、政府部门和社会组织评定的信用等级包括工商、税务、质检、海关、银行以及其他组织评定的信用等级。</w:t>
      </w:r>
    </w:p>
    <w:p>
      <w:pPr>
        <w:jc w:val="center"/>
        <w:rPr>
          <w:rFonts w:hint="eastAsia" w:ascii="方正小标宋简体" w:hAnsi="方正小标宋简体" w:eastAsia="方正小标宋简体" w:cs="方正小标宋简体"/>
          <w:sz w:val="24"/>
        </w:rPr>
      </w:pPr>
      <w:r>
        <w:rPr>
          <w:rFonts w:ascii="宋体" w:hAnsi="宋体"/>
          <w:sz w:val="24"/>
        </w:rPr>
        <w:br w:type="page"/>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、推荐（审定）意见</w:t>
      </w:r>
    </w:p>
    <w:p>
      <w:pPr>
        <w:spacing w:line="240" w:lineRule="exact"/>
        <w:jc w:val="center"/>
        <w:rPr>
          <w:rFonts w:hint="eastAsia" w:ascii="华文中宋" w:hAnsi="华文中宋" w:eastAsia="华文中宋"/>
          <w:sz w:val="44"/>
          <w:szCs w:val="44"/>
        </w:rPr>
      </w:pPr>
    </w:p>
    <w:tbl>
      <w:tblPr>
        <w:tblStyle w:val="8"/>
        <w:tblW w:w="865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3" w:hRule="atLeast"/>
        </w:trPr>
        <w:tc>
          <w:tcPr>
            <w:tcW w:w="1570" w:type="dxa"/>
            <w:vAlign w:val="center"/>
          </w:tcPr>
          <w:p>
            <w:pPr>
              <w:spacing w:line="440" w:lineRule="exact"/>
              <w:jc w:val="center"/>
              <w:rPr>
                <w:rFonts w:hint="eastAsia" w:ascii="仿宋_GB2312" w:eastAsia="仿宋_GB2312"/>
                <w:b/>
                <w:sz w:val="30"/>
                <w:szCs w:val="30"/>
              </w:rPr>
            </w:pPr>
          </w:p>
          <w:p>
            <w:pPr>
              <w:spacing w:line="440" w:lineRule="exact"/>
              <w:jc w:val="center"/>
              <w:rPr>
                <w:rFonts w:hint="eastAsia" w:ascii="仿宋_GB2312" w:eastAsia="仿宋_GB2312"/>
                <w:b/>
                <w:sz w:val="30"/>
                <w:szCs w:val="30"/>
              </w:rPr>
            </w:pPr>
            <w:r>
              <w:rPr>
                <w:rFonts w:hint="eastAsia" w:ascii="仿宋_GB2312" w:eastAsia="仿宋_GB2312"/>
                <w:b/>
                <w:sz w:val="30"/>
                <w:szCs w:val="30"/>
                <w:lang w:eastAsia="zh-CN"/>
              </w:rPr>
              <w:t>盟市</w:t>
            </w:r>
            <w:r>
              <w:rPr>
                <w:rFonts w:hint="eastAsia" w:ascii="仿宋_GB2312" w:eastAsia="仿宋_GB2312"/>
                <w:b/>
                <w:sz w:val="30"/>
                <w:szCs w:val="30"/>
              </w:rPr>
              <w:t>建筑业协会推荐意见</w:t>
            </w:r>
          </w:p>
          <w:p>
            <w:pPr>
              <w:spacing w:line="440" w:lineRule="exact"/>
              <w:jc w:val="center"/>
              <w:rPr>
                <w:rFonts w:hint="eastAsia" w:ascii="仿宋_GB2312" w:eastAsia="仿宋_GB2312"/>
                <w:b/>
                <w:sz w:val="30"/>
                <w:szCs w:val="30"/>
              </w:rPr>
            </w:pPr>
          </w:p>
        </w:tc>
        <w:tc>
          <w:tcPr>
            <w:tcW w:w="7088" w:type="dxa"/>
            <w:vAlign w:val="top"/>
          </w:tcPr>
          <w:p>
            <w:pPr>
              <w:widowControl/>
              <w:spacing w:line="440" w:lineRule="exact"/>
              <w:jc w:val="left"/>
              <w:rPr>
                <w:rFonts w:ascii="仿宋_GB2312" w:eastAsia="仿宋_GB2312"/>
                <w:sz w:val="30"/>
                <w:szCs w:val="30"/>
              </w:rPr>
            </w:pPr>
          </w:p>
          <w:p>
            <w:pPr>
              <w:widowControl/>
              <w:spacing w:line="440" w:lineRule="exact"/>
              <w:jc w:val="left"/>
              <w:rPr>
                <w:rFonts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spacing w:line="440" w:lineRule="exact"/>
              <w:ind w:firstLine="300" w:firstLineChars="100"/>
              <w:rPr>
                <w:rFonts w:hint="eastAsia" w:ascii="仿宋_GB2312" w:eastAsia="仿宋_GB2312"/>
                <w:sz w:val="30"/>
                <w:szCs w:val="30"/>
              </w:rPr>
            </w:pPr>
            <w:r>
              <w:rPr>
                <w:rFonts w:hint="eastAsia" w:ascii="仿宋_GB2312" w:eastAsia="仿宋_GB2312"/>
                <w:sz w:val="30"/>
                <w:szCs w:val="30"/>
              </w:rPr>
              <w:t xml:space="preserve">负责人签字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（公章）</w:t>
            </w:r>
          </w:p>
          <w:p>
            <w:pPr>
              <w:spacing w:after="312" w:afterLines="100" w:line="440" w:lineRule="exact"/>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3" w:hRule="atLeast"/>
        </w:trPr>
        <w:tc>
          <w:tcPr>
            <w:tcW w:w="1570" w:type="dxa"/>
            <w:vAlign w:val="center"/>
          </w:tcPr>
          <w:p>
            <w:pPr>
              <w:spacing w:line="440" w:lineRule="exact"/>
              <w:jc w:val="center"/>
              <w:rPr>
                <w:rFonts w:hint="eastAsia" w:ascii="仿宋_GB2312" w:eastAsia="仿宋_GB2312"/>
                <w:b/>
                <w:sz w:val="28"/>
                <w:szCs w:val="28"/>
              </w:rPr>
            </w:pPr>
            <w:r>
              <w:rPr>
                <w:rFonts w:hint="eastAsia" w:ascii="仿宋_GB2312" w:eastAsia="仿宋_GB2312"/>
                <w:b/>
                <w:sz w:val="30"/>
                <w:szCs w:val="30"/>
                <w:lang w:eastAsia="zh-CN"/>
              </w:rPr>
              <w:t>自治区</w:t>
            </w:r>
            <w:r>
              <w:rPr>
                <w:rFonts w:hint="eastAsia" w:ascii="仿宋_GB2312" w:eastAsia="仿宋_GB2312"/>
                <w:b/>
                <w:sz w:val="30"/>
                <w:szCs w:val="30"/>
              </w:rPr>
              <w:t>建筑业协会审定意见</w:t>
            </w:r>
          </w:p>
        </w:tc>
        <w:tc>
          <w:tcPr>
            <w:tcW w:w="7088" w:type="dxa"/>
            <w:vAlign w:val="top"/>
          </w:tcPr>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ind w:firstLine="300" w:firstLineChars="100"/>
              <w:rPr>
                <w:rFonts w:hint="eastAsia" w:ascii="仿宋_GB2312" w:eastAsia="仿宋_GB2312"/>
                <w:sz w:val="30"/>
                <w:szCs w:val="30"/>
              </w:rPr>
            </w:pPr>
            <w:r>
              <w:rPr>
                <w:rFonts w:hint="eastAsia" w:ascii="仿宋_GB2312" w:eastAsia="仿宋_GB2312"/>
                <w:sz w:val="30"/>
                <w:szCs w:val="30"/>
              </w:rPr>
              <w:t xml:space="preserve">负责人签字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30"/>
                <w:szCs w:val="30"/>
              </w:rPr>
              <w:t>（公章）</w:t>
            </w:r>
          </w:p>
          <w:p>
            <w:pPr>
              <w:spacing w:line="440" w:lineRule="exact"/>
              <w:ind w:firstLine="300" w:firstLineChars="100"/>
              <w:rPr>
                <w:rFonts w:hint="eastAsia" w:ascii="仿宋_GB2312" w:eastAsia="仿宋_GB2312"/>
                <w:sz w:val="28"/>
                <w:szCs w:val="28"/>
              </w:rPr>
            </w:pPr>
            <w:r>
              <w:rPr>
                <w:rFonts w:hint="eastAsia" w:ascii="仿宋_GB2312" w:eastAsia="仿宋_GB2312"/>
                <w:sz w:val="30"/>
                <w:szCs w:val="30"/>
                <w:lang w:val="en-US" w:eastAsia="zh-CN"/>
              </w:rPr>
              <w:t xml:space="preserve">                             </w:t>
            </w:r>
            <w:r>
              <w:rPr>
                <w:rFonts w:hint="eastAsia" w:ascii="仿宋_GB2312" w:eastAsia="仿宋_GB2312"/>
                <w:sz w:val="30"/>
                <w:szCs w:val="30"/>
              </w:rPr>
              <w:t>年</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月   日</w:t>
            </w:r>
          </w:p>
        </w:tc>
      </w:tr>
    </w:tbl>
    <w:p>
      <w:pPr>
        <w:numPr>
          <w:ilvl w:val="0"/>
          <w:numId w:val="0"/>
        </w:numPr>
        <w:jc w:val="both"/>
        <w:rPr>
          <w:rFonts w:hint="eastAsia" w:ascii="仿宋_GB2312" w:eastAsia="仿宋_GB2312"/>
          <w:sz w:val="32"/>
          <w:szCs w:val="32"/>
          <w:lang w:val="en-US" w:eastAsia="zh-CN"/>
        </w:rPr>
      </w:pPr>
    </w:p>
    <w:sectPr>
      <w:pgSz w:w="11906" w:h="16838"/>
      <w:pgMar w:top="1304" w:right="1587" w:bottom="1304" w:left="1531" w:header="851"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ind w:right="360"/>
      <w:rPr>
        <w:rStyle w:val="6"/>
      </w:rPr>
    </w:pPr>
  </w:p>
  <w:p>
    <w:pPr>
      <w:pStyle w:val="3"/>
      <w:ind w:right="360"/>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66552"/>
    <w:multiLevelType w:val="singleLevel"/>
    <w:tmpl w:val="57B66552"/>
    <w:lvl w:ilvl="0" w:tentative="0">
      <w:start w:val="3"/>
      <w:numFmt w:val="chineseCounting"/>
      <w:suff w:val="space"/>
      <w:lvlText w:val="第%1章"/>
      <w:lvlJc w:val="left"/>
    </w:lvl>
  </w:abstractNum>
  <w:abstractNum w:abstractNumId="1">
    <w:nsid w:val="5A769133"/>
    <w:multiLevelType w:val="singleLevel"/>
    <w:tmpl w:val="5A769133"/>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2"/>
  <w:drawingGridVerticalSpacing w:val="15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E1DB9"/>
    <w:rsid w:val="01C34FB1"/>
    <w:rsid w:val="06162610"/>
    <w:rsid w:val="0D035EA4"/>
    <w:rsid w:val="0E5D5E30"/>
    <w:rsid w:val="0FEE2F35"/>
    <w:rsid w:val="1C560C0C"/>
    <w:rsid w:val="31877762"/>
    <w:rsid w:val="33D979B1"/>
    <w:rsid w:val="358215DF"/>
    <w:rsid w:val="3AB84CE4"/>
    <w:rsid w:val="3AE246C3"/>
    <w:rsid w:val="4D382FD6"/>
    <w:rsid w:val="4E9450F0"/>
    <w:rsid w:val="50420F0B"/>
    <w:rsid w:val="51FF2047"/>
    <w:rsid w:val="520E1DB9"/>
    <w:rsid w:val="567216ED"/>
    <w:rsid w:val="58B01097"/>
    <w:rsid w:val="5BAB5C86"/>
    <w:rsid w:val="5C006B63"/>
    <w:rsid w:val="5CA71707"/>
    <w:rsid w:val="5FA36FA6"/>
    <w:rsid w:val="6550384B"/>
    <w:rsid w:val="6D571ADA"/>
    <w:rsid w:val="6E295300"/>
    <w:rsid w:val="6F693E11"/>
    <w:rsid w:val="782914D2"/>
    <w:rsid w:val="78C33120"/>
    <w:rsid w:val="7D951297"/>
    <w:rsid w:val="7E427885"/>
    <w:rsid w:val="7FC91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character" w:styleId="7">
    <w:name w:val="Hyperlink"/>
    <w:basedOn w:val="5"/>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2016-12-28T03:32:00Z</dcterms:created>
  <dc:creator>Administrator</dc:creator>
  <cp:lastModifiedBy>weibo</cp:lastModifiedBy>
  <cp:lastPrinted>2017-01-10T03:24:00Z</cp:lastPrinted>
  <dcterms:modified xsi:type="dcterms:W3CDTF">2018-03-05T03:43:28Z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