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lang w:val="en-US" w:eastAsia="zh-CN"/>
        </w:rPr>
      </w:pPr>
    </w:p>
    <w:p>
      <w:pPr>
        <w:jc w:val="center"/>
        <w:rPr>
          <w:rFonts w:ascii="仿宋" w:hAnsi="仿宋" w:eastAsia="仿宋" w:cs="Times New Roman"/>
          <w:sz w:val="28"/>
          <w:szCs w:val="28"/>
        </w:rPr>
      </w:pPr>
      <w:r>
        <w:rPr>
          <w:rFonts w:hint="eastAsia" w:ascii="仿宋" w:hAnsi="仿宋" w:eastAsia="仿宋" w:cs="仿宋"/>
          <w:sz w:val="28"/>
          <w:szCs w:val="28"/>
          <w:lang w:val="en-US" w:eastAsia="zh-CN"/>
        </w:rPr>
        <w:t xml:space="preserve"> 内</w:t>
      </w:r>
      <w:r>
        <w:rPr>
          <w:rFonts w:hint="eastAsia" w:ascii="仿宋" w:hAnsi="仿宋" w:eastAsia="仿宋" w:cs="仿宋"/>
          <w:sz w:val="28"/>
          <w:szCs w:val="28"/>
        </w:rPr>
        <w:t>建协</w:t>
      </w:r>
      <w:r>
        <w:rPr>
          <w:rFonts w:hint="eastAsia" w:ascii="仿宋_GB2312" w:hAnsi="华文仿宋" w:eastAsia="仿宋_GB2312"/>
          <w:sz w:val="28"/>
          <w:szCs w:val="28"/>
          <w:lang w:val="en-US" w:eastAsia="zh-CN"/>
        </w:rPr>
        <w:t>〔2016〕48</w:t>
      </w:r>
      <w:r>
        <w:rPr>
          <w:rFonts w:hint="eastAsia" w:ascii="仿宋" w:hAnsi="仿宋" w:eastAsia="仿宋" w:cs="仿宋"/>
          <w:sz w:val="28"/>
          <w:szCs w:val="28"/>
        </w:rPr>
        <w:t>号</w:t>
      </w:r>
    </w:p>
    <w:p>
      <w:pPr>
        <w:jc w:val="center"/>
        <w:rPr>
          <w:rFonts w:ascii="华文中宋" w:hAnsi="华文中宋" w:eastAsia="华文中宋" w:cs="Times New Roman"/>
          <w:kern w:val="0"/>
          <w:sz w:val="32"/>
          <w:szCs w:val="32"/>
        </w:rPr>
      </w:pPr>
    </w:p>
    <w:p>
      <w:pPr>
        <w:widowControl w:val="0"/>
        <w:wordWrap/>
        <w:adjustRightInd/>
        <w:snapToGrid/>
        <w:spacing w:line="240" w:lineRule="auto"/>
        <w:ind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关于开展内蒙古自治区建筑业</w:t>
      </w:r>
    </w:p>
    <w:p>
      <w:pPr>
        <w:widowControl w:val="0"/>
        <w:wordWrap/>
        <w:adjustRightInd/>
        <w:snapToGrid/>
        <w:spacing w:line="240" w:lineRule="auto"/>
        <w:ind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企业信用评价的通知</w:t>
      </w:r>
    </w:p>
    <w:p>
      <w:pPr>
        <w:widowControl w:val="0"/>
        <w:wordWrap/>
        <w:adjustRightInd/>
        <w:snapToGrid/>
        <w:spacing w:line="240" w:lineRule="auto"/>
        <w:ind w:right="0"/>
        <w:jc w:val="center"/>
        <w:textAlignment w:val="auto"/>
        <w:outlineLvl w:val="9"/>
        <w:rPr>
          <w:rFonts w:hint="eastAsia" w:ascii="方正小标宋简体" w:hAnsi="方正小标宋简体" w:eastAsia="方正小标宋简体" w:cs="方正小标宋简体"/>
          <w:sz w:val="32"/>
          <w:szCs w:val="32"/>
          <w:lang w:val="en-US" w:eastAsia="zh-CN"/>
        </w:rPr>
      </w:pPr>
    </w:p>
    <w:p>
      <w:pPr>
        <w:widowControl w:val="0"/>
        <w:wordWrap/>
        <w:adjustRightInd/>
        <w:snapToGrid/>
        <w:spacing w:line="240" w:lineRule="auto"/>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w:t>
      </w:r>
      <w:r>
        <w:rPr>
          <w:rFonts w:hint="eastAsia" w:ascii="仿宋_GB2312" w:hAnsi="仿宋_GB2312" w:eastAsia="仿宋_GB2312" w:cs="仿宋_GB2312"/>
          <w:sz w:val="32"/>
          <w:szCs w:val="32"/>
          <w:lang w:eastAsia="zh-CN"/>
        </w:rPr>
        <w:t>相关单位</w:t>
      </w:r>
      <w:r>
        <w:rPr>
          <w:rFonts w:hint="eastAsia" w:ascii="仿宋_GB2312" w:hAnsi="仿宋_GB2312" w:eastAsia="仿宋_GB2312" w:cs="仿宋_GB2312"/>
          <w:sz w:val="32"/>
          <w:szCs w:val="32"/>
        </w:rPr>
        <w:t>：</w:t>
      </w:r>
    </w:p>
    <w:p>
      <w:pPr>
        <w:widowControl w:val="0"/>
        <w:wordWrap/>
        <w:adjustRightInd/>
        <w:snapToGrid/>
        <w:spacing w:line="240" w:lineRule="auto"/>
        <w:ind w:left="0" w:leftChars="0" w:right="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贯彻落实国务院《社会信用体系建设规划纲要（2014-2020）》的战略部署，推进我区建筑行业社会信用体系建设，增强行业信用意识，加强行业自律，</w:t>
      </w:r>
      <w:r>
        <w:rPr>
          <w:rFonts w:hint="eastAsia" w:ascii="仿宋_GB2312" w:hAnsi="仿宋_GB2312" w:eastAsia="仿宋_GB2312" w:cs="仿宋_GB2312"/>
          <w:sz w:val="32"/>
          <w:szCs w:val="32"/>
        </w:rPr>
        <w:t>经研究，决定在全区范围开展内蒙古自治区建筑</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信用评价。</w:t>
      </w:r>
      <w:r>
        <w:rPr>
          <w:rFonts w:hint="eastAsia" w:ascii="仿宋_GB2312" w:hAnsi="仿宋_GB2312" w:eastAsia="仿宋_GB2312" w:cs="仿宋_GB2312"/>
          <w:sz w:val="32"/>
          <w:szCs w:val="32"/>
        </w:rPr>
        <w:t>请各盟市建筑业协会按照《内蒙古自治区建筑</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信用评价管理</w:t>
      </w:r>
      <w:r>
        <w:rPr>
          <w:rFonts w:hint="eastAsia" w:ascii="仿宋_GB2312" w:hAnsi="仿宋_GB2312" w:eastAsia="仿宋_GB2312" w:cs="仿宋_GB2312"/>
          <w:sz w:val="32"/>
          <w:szCs w:val="32"/>
        </w:rPr>
        <w:t>办法》的规定，做好推荐申报工作。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请于2016年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日前，将盟市协会推荐函、申报材料纸质版</w:t>
      </w:r>
      <w:r>
        <w:rPr>
          <w:rFonts w:hint="eastAsia" w:ascii="仿宋_GB2312" w:hAnsi="仿宋_GB2312" w:eastAsia="仿宋_GB2312" w:cs="仿宋_GB2312"/>
          <w:sz w:val="32"/>
          <w:szCs w:val="32"/>
          <w:lang w:eastAsia="zh-CN"/>
        </w:rPr>
        <w:t>一式两份</w:t>
      </w:r>
      <w:r>
        <w:rPr>
          <w:rFonts w:hint="eastAsia" w:ascii="仿宋_GB2312" w:hAnsi="仿宋_GB2312" w:eastAsia="仿宋_GB2312" w:cs="仿宋_GB2312"/>
          <w:sz w:val="32"/>
          <w:szCs w:val="32"/>
        </w:rPr>
        <w:t>和电子版各一份，报至自治区建筑业协会。</w:t>
      </w:r>
    </w:p>
    <w:p>
      <w:pPr>
        <w:ind w:firstLine="645"/>
        <w:rPr>
          <w:rFonts w:hint="eastAsia" w:ascii="仿宋_GB2312" w:hAnsi="仿宋_GB2312" w:eastAsia="仿宋_GB2312" w:cs="仿宋_GB2312"/>
          <w:sz w:val="32"/>
          <w:szCs w:val="32"/>
          <w:lang w:eastAsia="zh-CN"/>
        </w:rPr>
      </w:pP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文件及附件</w:t>
      </w:r>
      <w:r>
        <w:rPr>
          <w:rFonts w:hint="eastAsia" w:ascii="仿宋_GB2312" w:hAnsi="仿宋_GB2312" w:eastAsia="仿宋_GB2312" w:cs="仿宋_GB2312"/>
          <w:sz w:val="32"/>
          <w:szCs w:val="32"/>
          <w:lang w:val="en-US" w:eastAsia="zh-CN"/>
        </w:rPr>
        <w:t>可从内蒙古自治区建筑业协会网站文件公告栏下载</w:t>
      </w:r>
      <w:r>
        <w:rPr>
          <w:rFonts w:hint="eastAsia" w:ascii="仿宋_GB2312" w:hAnsi="仿宋_GB2312" w:eastAsia="仿宋_GB2312" w:cs="仿宋_GB2312"/>
          <w:sz w:val="32"/>
          <w:szCs w:val="32"/>
        </w:rPr>
        <w:t>。</w:t>
      </w:r>
    </w:p>
    <w:p>
      <w:pPr>
        <w:ind w:firstLine="645"/>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人：李 勇   高鹏程</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联系电话：0471-6682144（兼传真）</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联系地址：呼和浩特市赛罕区锡林南路永光巷28号</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编：010020</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    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"http://www.nmjx.org、"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www.nmjx.org、</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www.nmgjzyxh.org</w:t>
      </w:r>
    </w:p>
    <w:p>
      <w:pPr>
        <w:numPr>
          <w:ilvl w:val="0"/>
          <w:numId w:val="0"/>
        </w:numPr>
        <w:ind w:firstLine="640"/>
        <w:rPr>
          <w:rFonts w:hint="eastAsia" w:ascii="仿宋_GB2312" w:hAnsi="仿宋_GB2312" w:eastAsia="仿宋_GB2312" w:cs="仿宋_GB2312"/>
          <w:color w:val="auto"/>
          <w:kern w:val="2"/>
          <w:sz w:val="32"/>
          <w:szCs w:val="32"/>
          <w:u w:val="none"/>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color w:val="auto"/>
          <w:kern w:val="2"/>
          <w:sz w:val="32"/>
          <w:szCs w:val="32"/>
          <w:u w:val="none"/>
          <w:lang w:val="en-US" w:eastAsia="zh-CN"/>
        </w:rPr>
        <w:fldChar w:fldCharType="begin"/>
      </w:r>
      <w:r>
        <w:rPr>
          <w:rFonts w:hint="eastAsia" w:ascii="仿宋_GB2312" w:hAnsi="仿宋_GB2312" w:eastAsia="仿宋_GB2312" w:cs="仿宋_GB2312"/>
          <w:color w:val="auto"/>
          <w:kern w:val="2"/>
          <w:sz w:val="32"/>
          <w:szCs w:val="32"/>
          <w:u w:val="none"/>
          <w:lang w:val="en-US" w:eastAsia="zh-CN"/>
        </w:rPr>
        <w:instrText xml:space="preserve"> HYPERLINK "mailto:nmjxzlaqb@163.com" </w:instrText>
      </w:r>
      <w:r>
        <w:rPr>
          <w:rFonts w:hint="eastAsia" w:ascii="仿宋_GB2312" w:hAnsi="仿宋_GB2312" w:eastAsia="仿宋_GB2312" w:cs="仿宋_GB2312"/>
          <w:color w:val="auto"/>
          <w:kern w:val="2"/>
          <w:sz w:val="32"/>
          <w:szCs w:val="32"/>
          <w:u w:val="none"/>
          <w:lang w:val="en-US" w:eastAsia="zh-CN"/>
        </w:rPr>
        <w:fldChar w:fldCharType="separate"/>
      </w:r>
      <w:r>
        <w:rPr>
          <w:rStyle w:val="6"/>
          <w:rFonts w:hint="eastAsia" w:ascii="仿宋_GB2312" w:hAnsi="仿宋_GB2312" w:eastAsia="仿宋_GB2312" w:cs="仿宋_GB2312"/>
          <w:color w:val="auto"/>
          <w:kern w:val="2"/>
          <w:sz w:val="32"/>
          <w:szCs w:val="32"/>
          <w:u w:val="none"/>
          <w:lang w:val="en-US" w:eastAsia="zh-CN"/>
        </w:rPr>
        <w:t>nmjxzlaqb@163.com</w:t>
      </w:r>
      <w:r>
        <w:rPr>
          <w:rFonts w:hint="eastAsia" w:ascii="仿宋_GB2312" w:hAnsi="仿宋_GB2312" w:eastAsia="仿宋_GB2312" w:cs="仿宋_GB2312"/>
          <w:color w:val="auto"/>
          <w:kern w:val="2"/>
          <w:sz w:val="32"/>
          <w:szCs w:val="32"/>
          <w:u w:val="none"/>
          <w:lang w:val="en-US" w:eastAsia="zh-CN"/>
        </w:rPr>
        <w:fldChar w:fldCharType="end"/>
      </w:r>
    </w:p>
    <w:p>
      <w:pPr>
        <w:numPr>
          <w:ilvl w:val="0"/>
          <w:numId w:val="0"/>
        </w:numPr>
        <w:ind w:firstLine="640"/>
        <w:rPr>
          <w:rFonts w:hint="eastAsia" w:ascii="仿宋_GB2312" w:hAnsi="仿宋_GB2312" w:eastAsia="仿宋_GB2312" w:cs="仿宋_GB2312"/>
          <w:color w:val="auto"/>
          <w:kern w:val="2"/>
          <w:sz w:val="32"/>
          <w:szCs w:val="32"/>
          <w:u w:val="none"/>
          <w:lang w:val="en-US" w:eastAsia="zh-CN"/>
        </w:rPr>
      </w:pPr>
    </w:p>
    <w:p>
      <w:pPr>
        <w:widowControl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rPr>
        <w:t xml:space="preserve">             </w:t>
      </w:r>
      <w:r>
        <w:rPr>
          <w:rFonts w:hint="eastAsia" w:ascii="仿宋_GB2312" w:hAnsi="Times New Roman" w:eastAsia="仿宋_GB2312" w:cs="仿宋_GB2312"/>
          <w:kern w:val="2"/>
          <w:sz w:val="32"/>
          <w:szCs w:val="32"/>
          <w:lang w:val="en-US" w:eastAsia="zh-CN"/>
        </w:rPr>
        <w:pict>
          <v:shape id="_x0000_i1025" o:spt="75" type="#_x0000_t75" style="height:93.75pt;width:93.7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widowControl w:val="0"/>
        <w:spacing w:before="0" w:beforeAutospacing="0" w:after="0" w:afterAutospacing="0"/>
        <w:ind w:left="0" w:right="0"/>
        <w:jc w:val="both"/>
        <w:rPr>
          <w:rFonts w:hint="eastAsia" w:ascii="仿宋" w:hAnsi="仿宋" w:eastAsia="仿宋" w:cs="仿宋"/>
          <w:sz w:val="32"/>
          <w:szCs w:val="32"/>
          <w:lang w:val="en-US" w:eastAsia="zh-CN"/>
        </w:rPr>
      </w:pPr>
      <w:r>
        <w:rPr>
          <w:rFonts w:hint="eastAsia" w:ascii="仿宋_GB2312" w:hAnsi="Times New Roman" w:eastAsia="仿宋_GB2312" w:cs="仿宋_GB2312"/>
          <w:kern w:val="2"/>
          <w:sz w:val="32"/>
          <w:szCs w:val="32"/>
          <w:lang w:val="en-US" w:eastAsia="zh-CN"/>
        </w:rPr>
        <w:t xml:space="preserve">              微信公众号 </w:t>
      </w:r>
    </w:p>
    <w:p>
      <w:pPr>
        <w:widowControl w:val="0"/>
        <w:wordWrap/>
        <w:adjustRightInd/>
        <w:snapToGrid/>
        <w:spacing w:line="240" w:lineRule="auto"/>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东部区会员交流QQ群号：165830988，包括（呼和浩特、锡林特、乌兰察布、呼伦贝尔、兴安盟、通辽、赤峰）</w:t>
      </w:r>
    </w:p>
    <w:p>
      <w:pPr>
        <w:widowControl w:val="0"/>
        <w:wordWrap/>
        <w:adjustRightInd/>
        <w:snapToGrid/>
        <w:spacing w:line="240" w:lineRule="auto"/>
        <w:ind w:left="0" w:leftChars="0" w:right="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西部区会员交流QQ群号：496910481，包括（包头、鄂尔多斯、巴彦淖尔、乌海、阿拉善）</w:t>
      </w:r>
    </w:p>
    <w:p>
      <w:pPr>
        <w:widowControl w:val="0"/>
        <w:wordWrap/>
        <w:adjustRightInd/>
        <w:snapToGrid/>
        <w:spacing w:line="240" w:lineRule="auto"/>
        <w:ind w:left="0" w:leftChars="0" w:right="0" w:firstLine="640"/>
        <w:jc w:val="both"/>
        <w:textAlignment w:val="auto"/>
        <w:outlineLvl w:val="9"/>
        <w:rPr>
          <w:rFonts w:hint="eastAsia" w:ascii="仿宋_GB2312" w:hAnsi="仿宋_GB2312" w:eastAsia="仿宋_GB2312" w:cs="仿宋_GB2312"/>
          <w:sz w:val="32"/>
          <w:szCs w:val="32"/>
          <w:lang w:val="en-US" w:eastAsia="zh-CN"/>
        </w:rPr>
      </w:pP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r>
        <w:rPr>
          <w:rFonts w:hint="eastAsia" w:ascii="仿宋_GB2312" w:hAnsi="仿宋_GB2312" w:eastAsia="仿宋_GB2312" w:cs="仿宋_GB2312"/>
          <w:sz w:val="32"/>
          <w:szCs w:val="32"/>
        </w:rPr>
        <w:t>内蒙古自治区建筑</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信用评价管理</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US" w:eastAsia="zh-CN"/>
        </w:rPr>
        <w:t>》</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附件二：《内蒙古自治区建筑业企业信用评价指标》</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附件三：《内蒙古自治区建筑业企业不良行为记分标准》</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附件四：《内蒙古自治区建筑业企业信用评价申请表》</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2016年11月7日</w:t>
      </w: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p>
    <w:p>
      <w:pPr>
        <w:numPr>
          <w:ilvl w:val="0"/>
          <w:numId w:val="0"/>
        </w:num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抄送：内蒙古自治区住房和城乡建设厅    李凯军总工    建筑业处</w:t>
      </w:r>
    </w:p>
    <w:p>
      <w:pPr>
        <w:numPr>
          <w:ilvl w:val="0"/>
          <w:numId w:val="0"/>
        </w:numPr>
        <w:rPr>
          <w:rFonts w:hint="eastAsia" w:ascii="仿宋_GB2312" w:hAnsi="仿宋_GB2312" w:eastAsia="仿宋_GB2312" w:cs="仿宋_GB2312"/>
          <w:sz w:val="28"/>
          <w:szCs w:val="28"/>
          <w:u w:val="none"/>
          <w:lang w:val="en-US" w:eastAsia="zh-CN"/>
        </w:rPr>
      </w:pPr>
      <w:r>
        <w:rPr>
          <w:rFonts w:ascii="Calibri" w:hAnsi="Calibri" w:eastAsia="宋体" w:cs="黑体"/>
          <w:kern w:val="2"/>
          <w:sz w:val="28"/>
          <w:szCs w:val="24"/>
          <w:lang w:val="en-US" w:eastAsia="zh-CN" w:bidi="ar-SA"/>
        </w:rPr>
        <w:pict>
          <v:line id="直线 2" o:spid="_x0000_s1027" o:spt="20" style="position:absolute;left:0pt;margin-left:-0.85pt;margin-top:33.3pt;height:0.05pt;width:418.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仿宋_GB2312" w:hAnsi="仿宋_GB2312" w:eastAsia="仿宋_GB2312" w:cs="仿宋_GB2312"/>
          <w:sz w:val="28"/>
          <w:szCs w:val="28"/>
          <w:u w:val="none"/>
          <w:lang w:val="en-US" w:eastAsia="zh-CN"/>
        </w:rPr>
        <w:t xml:space="preserve">      各盟市住建委（局）</w:t>
      </w:r>
    </w:p>
    <w:p>
      <w:pPr>
        <w:ind w:firstLine="462" w:firstLineChars="0"/>
        <w:jc w:val="left"/>
        <w:rPr>
          <w:rFonts w:hint="eastAsia" w:ascii="仿宋_GB2312" w:hAnsi="仿宋_GB2312" w:eastAsia="仿宋_GB2312" w:cs="仿宋_GB2312"/>
          <w:kern w:val="2"/>
          <w:sz w:val="28"/>
          <w:szCs w:val="28"/>
          <w:u w:val="none"/>
          <w:lang w:val="en-US" w:eastAsia="zh-CN" w:bidi="ar-SA"/>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内蒙古自治区建筑业企业</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信用评价管理办法</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(试行)</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第一章  总  则</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为贯彻落实国务院《社会信用体系建设规划纲要（2014—2020）》的战略部署，推进我区建筑行业社会信用体系建设，增强行业信用意识，加强行业自律，规范我区建筑业企业信用评价工作，制定本办法。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内蒙古自治区建筑业企业信用评价遵循为企业和社会服务、不以营利为目的和自愿、公开、公正的原则。</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信用等级标准</w:t>
      </w:r>
    </w:p>
    <w:p>
      <w:pPr>
        <w:ind w:firstLine="627"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不良行为是指建筑业企业在工程建设过程中，违反有关工程建设的法律、法规、规章或强制性标准和执业行为规范，经县级以上建设主管部门或其委托的执法监督机构查实并作出行政处罚的行为。</w:t>
      </w:r>
    </w:p>
    <w:p>
      <w:pPr>
        <w:ind w:firstLine="627" w:firstLineChars="196"/>
        <w:rPr>
          <w:rFonts w:hint="eastAsia" w:ascii="仿宋_GB2312" w:hAnsi="仿宋_GB2312" w:eastAsia="仿宋_GB2312" w:cs="仿宋_GB2312"/>
          <w:sz w:val="32"/>
          <w:szCs w:val="32"/>
          <w:lang w:val="en-US" w:eastAsia="zh-CN"/>
        </w:rPr>
      </w:pPr>
      <w:r>
        <w:rPr>
          <w:rFonts w:hint="eastAsia" w:ascii="仿宋_GB2312" w:hAnsi="仿宋" w:eastAsia="仿宋_GB2312"/>
          <w:b/>
          <w:bCs/>
          <w:sz w:val="32"/>
          <w:szCs w:val="32"/>
          <w:lang w:eastAsia="zh-CN"/>
        </w:rPr>
        <w:t>第四条</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lang w:val="en-US" w:eastAsia="zh-CN"/>
        </w:rPr>
        <w:t>建筑业企业信用等级分为AAA、AA、A、B、C三等五级。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AAA级：信用很好。表示受信单位诚信度很高，各项指标优秀，企业素质很高、诚信意识很强、经营状况很好、履约能力很强、社会信誉很好。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AA级：信用良好。表示受信单位诚信度高，各项指标先进，企业素质高、诚信意识强、经营状况好、履约能力强、社会信誉好。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A级：信用较好。表示受信单位诚信度较高，各项指标较先进，企业素质较高、诚信意识较强、经营状况较好、履约能力较强、社会信誉较好。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B级：信用一般。表示受信单位诚信度一般，各项指标一般，企业素质一般、诚信意识一般、经营状况一般、履约能力一般、社会信誉一般。</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C级：信用差。表示受信单位诚信度差，各项指标落后，企业素质低、诚信意识淡薄、经营状况不良、履约能力弱、社会信誉差。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b/>
          <w:bCs/>
          <w:sz w:val="32"/>
          <w:szCs w:val="32"/>
          <w:lang w:eastAsia="zh-CN"/>
        </w:rPr>
        <w:t>第五条</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lang w:val="en-US" w:eastAsia="zh-CN"/>
        </w:rPr>
        <w:t>建筑业企业信用等级划分标准为：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AAA级信用企业：企业综合得分在90分（含）以上，且评价期内不得发生《内蒙古自治区建筑业企业不良行为记分标准》中单项为10分的不良行为；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AA级信用企业：企业综合得分在80（含）—90分，且评价期内不得发生《内蒙古自治区建筑业企业不良行为记分标准》中单项为10分的不良行为；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A级信用企业：企业综合得分在70（含）—80分，且评价期内不得发生《内蒙古自治区建筑业企业不良行为记分标准》中单项为10分的不良行为；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B级信用企业：企业综合得分在60（含）—70分；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C级信用企业：企业综合得分在60分以下。</w:t>
      </w:r>
    </w:p>
    <w:p>
      <w:pPr>
        <w:ind w:firstLine="627" w:firstLineChars="196"/>
        <w:rPr>
          <w:rFonts w:hint="eastAsia" w:ascii="仿宋_GB2312" w:hAnsi="仿宋_GB2312" w:eastAsia="仿宋_GB2312" w:cs="仿宋_GB2312"/>
          <w:sz w:val="32"/>
          <w:szCs w:val="32"/>
          <w:lang w:val="en-US" w:eastAsia="zh-CN"/>
        </w:rPr>
      </w:pPr>
    </w:p>
    <w:p>
      <w:pPr>
        <w:numPr>
          <w:ilvl w:val="0"/>
          <w:numId w:val="1"/>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信用评价组织和评审</w:t>
      </w:r>
    </w:p>
    <w:p>
      <w:pPr>
        <w:numPr>
          <w:ilvl w:val="0"/>
          <w:numId w:val="0"/>
        </w:numPr>
        <w:jc w:val="both"/>
        <w:rPr>
          <w:rFonts w:hint="eastAsia" w:ascii="仿宋_GB2312" w:hAnsi="仿宋" w:eastAsia="仿宋_GB2312"/>
          <w:sz w:val="32"/>
          <w:szCs w:val="32"/>
        </w:rPr>
      </w:pPr>
      <w:r>
        <w:rPr>
          <w:rFonts w:hint="eastAsia" w:ascii="仿宋_GB2312" w:hAnsi="仿宋_GB2312" w:eastAsia="仿宋_GB2312" w:cs="仿宋_GB2312"/>
          <w:b/>
          <w:bCs/>
          <w:sz w:val="32"/>
          <w:szCs w:val="32"/>
          <w:lang w:val="en-US" w:eastAsia="zh-CN"/>
        </w:rPr>
        <w:t xml:space="preserve">    第六条  </w:t>
      </w:r>
      <w:r>
        <w:rPr>
          <w:rFonts w:hint="eastAsia" w:ascii="仿宋_GB2312" w:hAnsi="仿宋_GB2312" w:eastAsia="仿宋_GB2312" w:cs="仿宋_GB2312"/>
          <w:sz w:val="32"/>
          <w:szCs w:val="32"/>
          <w:lang w:val="en-US" w:eastAsia="zh-CN"/>
        </w:rPr>
        <w:t>内蒙古自治区建筑业企业信用评价采取企业自愿申请，</w:t>
      </w:r>
      <w:r>
        <w:rPr>
          <w:rFonts w:hint="eastAsia" w:ascii="仿宋_GB2312" w:hAnsi="仿宋" w:eastAsia="仿宋_GB2312"/>
          <w:sz w:val="32"/>
          <w:szCs w:val="32"/>
          <w:lang w:eastAsia="zh-CN"/>
        </w:rPr>
        <w:t>向企业注册</w:t>
      </w:r>
      <w:r>
        <w:rPr>
          <w:rFonts w:hint="eastAsia" w:ascii="仿宋_GB2312" w:hAnsi="仿宋" w:eastAsia="仿宋_GB2312"/>
          <w:sz w:val="32"/>
          <w:szCs w:val="32"/>
        </w:rPr>
        <w:t>地</w:t>
      </w:r>
      <w:r>
        <w:rPr>
          <w:rFonts w:hint="eastAsia" w:ascii="仿宋_GB2312" w:hAnsi="仿宋" w:eastAsia="仿宋_GB2312"/>
          <w:sz w:val="32"/>
          <w:szCs w:val="32"/>
          <w:lang w:eastAsia="zh-CN"/>
        </w:rPr>
        <w:t>盟市</w:t>
      </w:r>
      <w:r>
        <w:rPr>
          <w:rFonts w:hint="eastAsia" w:ascii="仿宋_GB2312" w:hAnsi="仿宋" w:eastAsia="仿宋_GB2312"/>
          <w:sz w:val="32"/>
          <w:szCs w:val="32"/>
        </w:rPr>
        <w:t>建筑业协会</w:t>
      </w:r>
      <w:r>
        <w:rPr>
          <w:rFonts w:hint="eastAsia" w:ascii="仿宋_GB2312" w:hAnsi="仿宋" w:eastAsia="仿宋_GB2312"/>
          <w:sz w:val="32"/>
          <w:szCs w:val="32"/>
          <w:lang w:eastAsia="zh-CN"/>
        </w:rPr>
        <w:t>申报</w:t>
      </w:r>
      <w:r>
        <w:rPr>
          <w:rFonts w:hint="eastAsia" w:ascii="仿宋_GB2312" w:hAnsi="仿宋" w:eastAsia="仿宋_GB2312"/>
          <w:sz w:val="32"/>
          <w:szCs w:val="32"/>
        </w:rPr>
        <w:t>（未成立协会地区</w:t>
      </w:r>
      <w:r>
        <w:rPr>
          <w:rFonts w:hint="eastAsia" w:ascii="仿宋_GB2312" w:hAnsi="仿宋" w:eastAsia="仿宋_GB2312"/>
          <w:sz w:val="32"/>
          <w:szCs w:val="32"/>
          <w:lang w:eastAsia="zh-CN"/>
        </w:rPr>
        <w:t>向</w:t>
      </w:r>
      <w:r>
        <w:rPr>
          <w:rFonts w:hint="eastAsia" w:ascii="仿宋_GB2312" w:hAnsi="仿宋" w:eastAsia="仿宋_GB2312"/>
          <w:sz w:val="32"/>
          <w:szCs w:val="32"/>
        </w:rPr>
        <w:t>建设主管部门</w:t>
      </w:r>
      <w:r>
        <w:rPr>
          <w:rFonts w:hint="eastAsia" w:ascii="仿宋_GB2312" w:hAnsi="仿宋" w:eastAsia="仿宋_GB2312"/>
          <w:sz w:val="32"/>
          <w:szCs w:val="32"/>
          <w:lang w:eastAsia="zh-CN"/>
        </w:rPr>
        <w:t>申报</w:t>
      </w:r>
      <w:r>
        <w:rPr>
          <w:rFonts w:hint="eastAsia" w:ascii="仿宋_GB2312" w:hAnsi="仿宋" w:eastAsia="仿宋_GB2312"/>
          <w:sz w:val="32"/>
          <w:szCs w:val="32"/>
        </w:rPr>
        <w:t>，下同）</w:t>
      </w:r>
      <w:r>
        <w:rPr>
          <w:rFonts w:hint="eastAsia" w:ascii="仿宋_GB2312" w:hAnsi="仿宋" w:eastAsia="仿宋_GB2312"/>
          <w:sz w:val="32"/>
          <w:szCs w:val="32"/>
          <w:lang w:eastAsia="zh-CN"/>
        </w:rPr>
        <w:t>，盟市协会对申报材料的真实性和完整性进行初步审核，</w:t>
      </w:r>
      <w:r>
        <w:rPr>
          <w:rFonts w:hint="eastAsia" w:ascii="仿宋_GB2312" w:hAnsi="仿宋" w:eastAsia="仿宋_GB2312"/>
          <w:sz w:val="32"/>
          <w:szCs w:val="32"/>
        </w:rPr>
        <w:t>初审后统一将盟市协会推荐函和有关资料报送自治区建筑业协会</w:t>
      </w:r>
      <w:r>
        <w:rPr>
          <w:rFonts w:hint="eastAsia" w:ascii="仿宋_GB2312" w:hAnsi="仿宋" w:eastAsia="仿宋_GB2312"/>
          <w:sz w:val="32"/>
          <w:szCs w:val="32"/>
          <w:lang w:eastAsia="zh-CN"/>
        </w:rPr>
        <w:t>。</w:t>
      </w:r>
    </w:p>
    <w:p>
      <w:pPr>
        <w:ind w:firstLine="627" w:firstLineChars="196"/>
        <w:rPr>
          <w:rFonts w:hint="eastAsia" w:ascii="仿宋_GB2312" w:hAnsi="仿宋" w:eastAsia="仿宋_GB2312"/>
          <w:sz w:val="32"/>
          <w:szCs w:val="32"/>
          <w:lang w:eastAsia="zh-CN"/>
        </w:rPr>
      </w:pPr>
      <w:r>
        <w:rPr>
          <w:rFonts w:hint="eastAsia" w:ascii="仿宋_GB2312" w:hAnsi="仿宋" w:eastAsia="仿宋_GB2312"/>
          <w:b/>
          <w:bCs/>
          <w:sz w:val="32"/>
          <w:szCs w:val="32"/>
          <w:lang w:eastAsia="zh-CN"/>
        </w:rPr>
        <w:t>第七条</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内蒙古自治区建筑业协会</w:t>
      </w:r>
      <w:r>
        <w:rPr>
          <w:rFonts w:hint="eastAsia" w:ascii="仿宋_GB2312" w:hAnsi="仿宋" w:eastAsia="仿宋_GB2312"/>
          <w:sz w:val="32"/>
          <w:szCs w:val="32"/>
          <w:lang w:eastAsia="zh-CN"/>
        </w:rPr>
        <w:t>组织成立信用评价工作委员会（以下简称“信用委”），下设信用评价专家委员会和办公室，主要职责分别为：</w:t>
      </w:r>
    </w:p>
    <w:p>
      <w:pPr>
        <w:ind w:firstLine="627" w:firstLineChars="196"/>
        <w:rPr>
          <w:rFonts w:hint="eastAsia" w:ascii="仿宋_GB2312" w:hAnsi="仿宋" w:eastAsia="仿宋_GB2312"/>
          <w:sz w:val="32"/>
          <w:szCs w:val="32"/>
          <w:lang w:eastAsia="zh-CN"/>
        </w:rPr>
      </w:pPr>
      <w:r>
        <w:rPr>
          <w:rFonts w:hint="eastAsia" w:ascii="仿宋_GB2312" w:hAnsi="仿宋" w:eastAsia="仿宋_GB2312"/>
          <w:sz w:val="32"/>
          <w:szCs w:val="32"/>
          <w:lang w:eastAsia="zh-CN"/>
        </w:rPr>
        <w:t>（一）信用委职责：</w:t>
      </w:r>
    </w:p>
    <w:p>
      <w:pPr>
        <w:ind w:firstLine="627" w:firstLineChars="196"/>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根据国家有关法律法规，在自治区住建厅指导下，研究制定建筑业企业信用评价指标体系和评分标准；</w:t>
      </w:r>
    </w:p>
    <w:p>
      <w:pPr>
        <w:ind w:firstLine="627" w:firstLineChars="196"/>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组织实施信用评价工作，指导分支机构开展专项信用评价工作；</w:t>
      </w:r>
    </w:p>
    <w:p>
      <w:pPr>
        <w:ind w:firstLine="627" w:firstLineChars="196"/>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3、组织</w:t>
      </w:r>
      <w:r>
        <w:rPr>
          <w:rFonts w:hint="eastAsia" w:ascii="仿宋_GB2312" w:hAnsi="仿宋" w:eastAsia="仿宋_GB2312"/>
          <w:sz w:val="32"/>
          <w:szCs w:val="32"/>
          <w:lang w:eastAsia="zh-CN"/>
        </w:rPr>
        <w:t>召开评审会进行等级评定，评审会须由信用委</w:t>
      </w:r>
      <w:r>
        <w:rPr>
          <w:rFonts w:hint="eastAsia" w:ascii="仿宋_GB2312" w:hAnsi="仿宋" w:eastAsia="仿宋_GB2312"/>
          <w:sz w:val="32"/>
          <w:szCs w:val="32"/>
          <w:lang w:val="en-US" w:eastAsia="zh-CN"/>
        </w:rPr>
        <w:t>2/3以上成员出席，并获出席成员2/3以上同意通过方能有效。</w:t>
      </w:r>
    </w:p>
    <w:p>
      <w:pPr>
        <w:ind w:firstLine="627" w:firstLineChars="196"/>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研究自治区建筑业企业信用体系建设的其他事项。</w:t>
      </w:r>
    </w:p>
    <w:p>
      <w:pPr>
        <w:ind w:firstLine="640"/>
        <w:jc w:val="both"/>
        <w:rPr>
          <w:rFonts w:hint="eastAsia" w:ascii="仿宋_GB2312" w:hAnsi="仿宋" w:eastAsia="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 w:eastAsia="仿宋_GB2312"/>
          <w:sz w:val="32"/>
          <w:szCs w:val="32"/>
          <w:lang w:eastAsia="zh-CN"/>
        </w:rPr>
        <w:t>信用评价专家委员会职责</w:t>
      </w:r>
    </w:p>
    <w:p>
      <w:pPr>
        <w:ind w:firstLine="640"/>
        <w:jc w:val="both"/>
        <w:rPr>
          <w:rFonts w:hint="eastAsia" w:ascii="仿宋_GB2312" w:hAnsi="Times New Roman" w:eastAsia="仿宋_GB2312" w:cs="Times New Roman"/>
          <w:sz w:val="32"/>
          <w:szCs w:val="32"/>
          <w:lang w:eastAsia="zh-CN" w:bidi="ar"/>
        </w:rPr>
      </w:pPr>
      <w:r>
        <w:rPr>
          <w:rFonts w:hint="eastAsia" w:ascii="仿宋_GB2312" w:hAnsi="仿宋" w:eastAsia="仿宋_GB2312"/>
          <w:sz w:val="32"/>
          <w:szCs w:val="32"/>
          <w:lang w:eastAsia="zh-CN"/>
        </w:rPr>
        <w:t>信用评价专家委员会负责申报材料的审查和评价工作，</w:t>
      </w:r>
      <w:r>
        <w:rPr>
          <w:rFonts w:hint="eastAsia" w:ascii="仿宋_GB2312" w:hAnsi="Times New Roman" w:eastAsia="仿宋_GB2312" w:cs="Times New Roman"/>
          <w:sz w:val="32"/>
          <w:szCs w:val="32"/>
          <w:lang w:bidi="ar"/>
        </w:rPr>
        <w:t>组成人员</w:t>
      </w:r>
      <w:r>
        <w:rPr>
          <w:rFonts w:hint="eastAsia" w:ascii="仿宋_GB2312" w:hAnsi="Times New Roman" w:eastAsia="仿宋_GB2312" w:cs="Times New Roman"/>
          <w:sz w:val="32"/>
          <w:szCs w:val="32"/>
          <w:lang w:eastAsia="zh-CN" w:bidi="ar"/>
        </w:rPr>
        <w:t>从</w:t>
      </w:r>
      <w:r>
        <w:rPr>
          <w:rFonts w:hint="eastAsia" w:ascii="仿宋_GB2312" w:hAnsi="Times New Roman" w:eastAsia="仿宋_GB2312" w:cs="Times New Roman"/>
          <w:sz w:val="32"/>
          <w:szCs w:val="32"/>
          <w:lang w:bidi="ar"/>
        </w:rPr>
        <w:t>内蒙古自治区建筑业协会专家库抽选</w:t>
      </w:r>
      <w:r>
        <w:rPr>
          <w:rFonts w:hint="eastAsia" w:ascii="仿宋_GB2312" w:hAnsi="仿宋" w:eastAsia="仿宋_GB2312"/>
          <w:sz w:val="32"/>
          <w:szCs w:val="32"/>
          <w:lang w:eastAsia="zh-CN"/>
        </w:rPr>
        <w:t>，由熟悉企业管理、财务管理、人力资源管理、质量管理和信用评价等方面的专家组成。专家评价可通过现场调查、书面材料审查等方式进行审核、评价，并将评价结果上报信用委。</w:t>
      </w:r>
    </w:p>
    <w:p>
      <w:pPr>
        <w:numPr>
          <w:ilvl w:val="0"/>
          <w:numId w:val="2"/>
        </w:numPr>
        <w:ind w:firstLine="64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办公室职责</w:t>
      </w:r>
    </w:p>
    <w:p>
      <w:pPr>
        <w:numPr>
          <w:ilvl w:val="0"/>
          <w:numId w:val="0"/>
        </w:numPr>
        <w:ind w:firstLine="640"/>
        <w:jc w:val="both"/>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办公室设在内蒙古自治区建筑业协会行业发展及会员服务部，是信用委的日常办事机构，负责组织申报并接收申报材料。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 w:eastAsia="仿宋_GB2312"/>
          <w:b/>
          <w:bCs/>
          <w:sz w:val="32"/>
          <w:szCs w:val="32"/>
          <w:lang w:val="en-US" w:eastAsia="zh-CN"/>
        </w:rPr>
        <w:t>第八条</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lang w:val="en-US" w:eastAsia="zh-CN"/>
        </w:rPr>
        <w:t>内蒙古自治区建筑业企业信用评价的对象是已取得建筑业资质，且具有独立法人资格的区内企业。</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 w:eastAsia="仿宋_GB2312"/>
          <w:b/>
          <w:bCs/>
          <w:sz w:val="32"/>
          <w:szCs w:val="32"/>
          <w:lang w:val="en-US" w:eastAsia="zh-CN"/>
        </w:rPr>
        <w:t>九</w:t>
      </w:r>
      <w:r>
        <w:rPr>
          <w:rFonts w:hint="eastAsia" w:ascii="仿宋_GB2312" w:hAnsi="仿宋_GB2312" w:eastAsia="仿宋_GB2312" w:cs="仿宋_GB2312"/>
          <w:b/>
          <w:bCs/>
          <w:sz w:val="32"/>
          <w:szCs w:val="32"/>
          <w:lang w:val="en-US" w:eastAsia="zh-CN"/>
        </w:rPr>
        <w:t xml:space="preserve">条  </w:t>
      </w:r>
      <w:r>
        <w:rPr>
          <w:rFonts w:hint="eastAsia" w:ascii="仿宋_GB2312" w:hAnsi="仿宋_GB2312" w:eastAsia="仿宋_GB2312" w:cs="仿宋_GB2312"/>
          <w:b w:val="0"/>
          <w:bCs w:val="0"/>
          <w:sz w:val="32"/>
          <w:szCs w:val="32"/>
          <w:lang w:val="en-US" w:eastAsia="zh-CN"/>
        </w:rPr>
        <w:t>信用委评价结果经自治区建筑业协会确认并在网站公示7天，公示期满且无异议的，由内蒙古自治区建筑业协会公布参评企业信用等级，颁发证书、奖牌（杯）。</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申报资料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w:t>
      </w:r>
      <w:r>
        <w:rPr>
          <w:rFonts w:hint="eastAsia" w:ascii="仿宋_GB2312" w:hAnsi="仿宋" w:eastAsia="仿宋_GB2312"/>
          <w:b/>
          <w:bCs/>
          <w:sz w:val="32"/>
          <w:szCs w:val="32"/>
          <w:lang w:val="en-US" w:eastAsia="zh-CN"/>
        </w:rPr>
        <w:t>十</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申请AAA级信用评价企业应提供的材料：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（一）建筑业企业信用评价申请表。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（二）企业简介（历史沿革、经营范围、组织机构、企业诚信建设及成效等）。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（三）企业法人营业执照、组织机构代码证书、资质证书、安全生产许可证等复印件。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（四）企业取得的相关认证证书、获奖证书及其他证明文件。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（五）企业最新的质量、安全、文明施工、合同、设备、材料采购、劳资、信用管理等规章制度的目录及文号。</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（六）企业发展战略、技术创新规划或技术创新措施。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（七）近3年的资产负债表、利润表、现金流量表。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（八）近3年工程质量合格率达100%及未发生过较大工程质量事故和较大安全生产事故证明。</w:t>
      </w:r>
    </w:p>
    <w:p>
      <w:pPr>
        <w:numPr>
          <w:ilvl w:val="0"/>
          <w:numId w:val="0"/>
        </w:numPr>
        <w:ind w:firstLine="64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申请企业对提交材料的真实性、有效性负责，并应接受必要的现场调查和验证工作。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建筑业企业信用评价工作原则上每年组织开展一次，考核期为申请年度的前3年。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第十三条</w:t>
      </w:r>
      <w:r>
        <w:rPr>
          <w:rFonts w:hint="eastAsia" w:ascii="仿宋_GB2312" w:hAnsi="仿宋_GB2312" w:eastAsia="仿宋_GB2312" w:cs="仿宋_GB2312"/>
          <w:sz w:val="32"/>
          <w:szCs w:val="32"/>
          <w:lang w:val="en-US" w:eastAsia="zh-CN"/>
        </w:rPr>
        <w:t xml:space="preserve">  自治区建筑业企业AAA级信用评价结果有效期为3年。在有效期内如果企业发生重大不良行为的，自治区建筑业协会可取消其信用等级，并在网上予以公布。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自治区建筑业企业AAA级信用评价结果有效期满后，企业可申请复评，重新确定信用等级。</w:t>
      </w: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 xml:space="preserve">    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建筑业企业信用评价工作接受社会各界监督，任何单位和个人如对评价结果有异议的，均有权向政府主管部门和内蒙古自治区建筑业协会投诉。</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kern w:val="2"/>
          <w:sz w:val="32"/>
          <w:szCs w:val="32"/>
          <w:lang w:val="en-US" w:eastAsia="zh-CN" w:bidi="ar-SA"/>
        </w:rPr>
        <w:t>条</w:t>
      </w:r>
      <w:r>
        <w:rPr>
          <w:rFonts w:hint="eastAsia" w:ascii="仿宋_GB2312" w:hAnsi="仿宋_GB2312" w:eastAsia="仿宋_GB2312" w:cs="仿宋_GB2312"/>
          <w:kern w:val="2"/>
          <w:sz w:val="32"/>
          <w:szCs w:val="32"/>
          <w:lang w:val="en-US" w:eastAsia="zh-CN" w:bidi="ar-SA"/>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参与信用评价的人员，应遵守相关法律，秉公办事、廉洁自律。对于有影响评价结果公平、公正行为的人员，内蒙古自治区建筑业协会应当视其情节轻重和造成的后果，予以通报批评、取消其参加信用评价工作资格等处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第十七条</w:t>
      </w:r>
      <w:r>
        <w:rPr>
          <w:rFonts w:hint="eastAsia" w:ascii="仿宋_GB2312" w:hAnsi="仿宋_GB2312" w:eastAsia="仿宋_GB2312" w:cs="仿宋_GB2312"/>
          <w:kern w:val="2"/>
          <w:sz w:val="32"/>
          <w:szCs w:val="32"/>
          <w:lang w:val="en-US" w:eastAsia="zh-CN" w:bidi="ar-SA"/>
        </w:rPr>
        <w:t xml:space="preserve">  建筑业企业信用评价收费标准按照商务部信用工作办公室的有关规定执行。</w:t>
      </w:r>
    </w:p>
    <w:p>
      <w:pPr>
        <w:numPr>
          <w:ilvl w:val="0"/>
          <w:numId w:val="0"/>
        </w:numPr>
        <w:ind w:firstLine="642"/>
        <w:jc w:val="both"/>
        <w:rPr>
          <w:rFonts w:hint="eastAsia" w:ascii="仿宋_GB2312" w:hAnsi="仿宋_GB2312" w:eastAsia="仿宋_GB2312" w:cs="仿宋_GB2312"/>
          <w:kern w:val="2"/>
          <w:sz w:val="32"/>
          <w:szCs w:val="32"/>
          <w:lang w:val="en-US" w:eastAsia="zh-CN" w:bidi="ar-SA"/>
        </w:rPr>
      </w:pPr>
    </w:p>
    <w:p>
      <w:pPr>
        <w:jc w:val="center"/>
        <w:rPr>
          <w:rFonts w:hint="eastAsia" w:ascii="仿宋_GB2312" w:eastAsia="仿宋_GB2312"/>
          <w:sz w:val="28"/>
          <w:szCs w:val="28"/>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六</w:t>
      </w:r>
      <w:r>
        <w:rPr>
          <w:rFonts w:hint="eastAsia" w:ascii="仿宋_GB2312" w:hAnsi="仿宋" w:eastAsia="仿宋_GB2312"/>
          <w:b/>
          <w:sz w:val="32"/>
          <w:szCs w:val="32"/>
        </w:rPr>
        <w:t>章  附</w:t>
      </w:r>
      <w:r>
        <w:rPr>
          <w:rFonts w:hint="eastAsia" w:ascii="仿宋_GB2312" w:hAnsi="仿宋" w:eastAsia="仿宋_GB2312"/>
          <w:b/>
          <w:sz w:val="32"/>
          <w:szCs w:val="32"/>
          <w:lang w:val="en-US" w:eastAsia="zh-CN"/>
        </w:rPr>
        <w:t xml:space="preserve">  </w:t>
      </w:r>
      <w:r>
        <w:rPr>
          <w:rFonts w:hint="eastAsia" w:ascii="仿宋_GB2312" w:hAnsi="仿宋" w:eastAsia="仿宋_GB2312"/>
          <w:b/>
          <w:sz w:val="32"/>
          <w:szCs w:val="32"/>
        </w:rPr>
        <w:t>则</w:t>
      </w:r>
    </w:p>
    <w:p>
      <w:pPr>
        <w:ind w:firstLine="599"/>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bCs/>
          <w:kern w:val="2"/>
          <w:sz w:val="32"/>
          <w:szCs w:val="32"/>
          <w:lang w:val="en-US" w:eastAsia="zh-CN" w:bidi="ar-SA"/>
        </w:rPr>
        <w:t>八</w:t>
      </w:r>
      <w:r>
        <w:rPr>
          <w:rFonts w:hint="eastAsia" w:ascii="仿宋_GB2312" w:hAnsi="仿宋" w:eastAsia="仿宋_GB2312"/>
          <w:b/>
          <w:sz w:val="32"/>
          <w:szCs w:val="32"/>
        </w:rPr>
        <w:t>条</w:t>
      </w:r>
      <w:r>
        <w:rPr>
          <w:rFonts w:hint="eastAsia" w:ascii="仿宋_GB2312" w:hAnsi="仿宋" w:eastAsia="仿宋_GB2312"/>
          <w:sz w:val="32"/>
          <w:szCs w:val="32"/>
        </w:rPr>
        <w:t xml:space="preserve">  本办法由内蒙古自治区</w:t>
      </w:r>
      <w:r>
        <w:rPr>
          <w:rFonts w:hint="eastAsia" w:ascii="仿宋_GB2312" w:hAnsi="仿宋" w:eastAsia="仿宋_GB2312"/>
          <w:sz w:val="32"/>
          <w:szCs w:val="32"/>
          <w:lang w:eastAsia="zh-CN"/>
        </w:rPr>
        <w:t>建筑业协会</w:t>
      </w:r>
      <w:r>
        <w:rPr>
          <w:rFonts w:hint="eastAsia" w:ascii="仿宋_GB2312" w:hAnsi="仿宋" w:eastAsia="仿宋_GB2312"/>
          <w:sz w:val="32"/>
          <w:szCs w:val="32"/>
        </w:rPr>
        <w:t>负责解释。</w:t>
      </w:r>
    </w:p>
    <w:p>
      <w:pPr>
        <w:numPr>
          <w:ilvl w:val="0"/>
          <w:numId w:val="0"/>
        </w:numPr>
        <w:ind w:firstLine="642"/>
        <w:jc w:val="both"/>
        <w:rPr>
          <w:rFonts w:hint="eastAsia" w:ascii="仿宋_GB2312"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 w:eastAsia="仿宋_GB2312"/>
          <w:b/>
          <w:sz w:val="32"/>
          <w:szCs w:val="32"/>
        </w:rPr>
        <w:t>第</w:t>
      </w:r>
      <w:r>
        <w:rPr>
          <w:rFonts w:hint="eastAsia" w:ascii="仿宋_GB2312" w:hAnsi="仿宋_GB2312" w:eastAsia="仿宋_GB2312" w:cs="仿宋_GB2312"/>
          <w:b/>
          <w:sz w:val="32"/>
          <w:szCs w:val="32"/>
          <w:lang w:eastAsia="zh-CN"/>
        </w:rPr>
        <w:t>十九</w:t>
      </w:r>
      <w:r>
        <w:rPr>
          <w:rFonts w:hint="eastAsia" w:ascii="仿宋_GB2312" w:hAnsi="仿宋" w:eastAsia="仿宋_GB2312"/>
          <w:b/>
          <w:sz w:val="32"/>
          <w:szCs w:val="32"/>
        </w:rPr>
        <w:t>条</w:t>
      </w:r>
      <w:r>
        <w:rPr>
          <w:rFonts w:hint="eastAsia" w:ascii="仿宋_GB2312" w:hAnsi="仿宋" w:eastAsia="仿宋_GB2312"/>
          <w:sz w:val="32"/>
          <w:szCs w:val="32"/>
        </w:rPr>
        <w:t xml:space="preserve">  </w:t>
      </w:r>
      <w:r>
        <w:rPr>
          <w:rFonts w:hint="eastAsia" w:ascii="仿宋_GB2312" w:eastAsia="仿宋_GB2312"/>
          <w:sz w:val="32"/>
          <w:szCs w:val="32"/>
        </w:rPr>
        <w:t>本办法自发布之日起施行。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附件</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内蒙古自治区建筑业企业信用评价指标</w:t>
      </w:r>
    </w:p>
    <w:p>
      <w:pPr>
        <w:spacing w:line="140" w:lineRule="exact"/>
        <w:jc w:val="center"/>
        <w:rPr>
          <w:rFonts w:hint="eastAsia" w:ascii="华文中宋" w:hAnsi="华文中宋" w:eastAsia="华文中宋"/>
          <w:sz w:val="44"/>
          <w:szCs w:val="44"/>
        </w:rPr>
      </w:pPr>
    </w:p>
    <w:tbl>
      <w:tblPr>
        <w:tblStyle w:val="7"/>
        <w:tblW w:w="13500" w:type="dxa"/>
        <w:jc w:val="center"/>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3"/>
        <w:gridCol w:w="3390"/>
        <w:gridCol w:w="750"/>
        <w:gridCol w:w="5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390"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75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分数</w:t>
            </w:r>
          </w:p>
        </w:tc>
        <w:tc>
          <w:tcPr>
            <w:tcW w:w="5577"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20" w:type="dxa"/>
            <w:vMerge w:val="restart"/>
            <w:vAlign w:val="center"/>
          </w:tcPr>
          <w:p>
            <w:pPr>
              <w:jc w:val="both"/>
              <w:rPr>
                <w:rFonts w:hint="eastAsia" w:ascii="仿宋_GB2312" w:hAnsi="仿宋_GB2312" w:eastAsia="仿宋_GB2312" w:cs="仿宋_GB2312"/>
                <w:b/>
                <w:sz w:val="24"/>
              </w:rPr>
            </w:pPr>
            <w:r>
              <w:rPr>
                <w:rFonts w:hint="eastAsia" w:ascii="仿宋_GB2312" w:hAnsi="仿宋_GB2312" w:eastAsia="仿宋_GB2312" w:cs="仿宋_GB2312"/>
                <w:b/>
                <w:sz w:val="24"/>
              </w:rPr>
              <w:t>一、基本素质</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15分</w:t>
            </w: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1、企业资质等</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取得营业执照、资质证书、安全生产许可证等且在有效期内</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取得相应证书且在有效期内者得3分，缺一项不得分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620" w:type="dxa"/>
            <w:vMerge w:val="continue"/>
            <w:vAlign w:val="top"/>
          </w:tcPr>
          <w:p>
            <w:pPr>
              <w:jc w:val="cente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2、公司组织机构及各项规章制度建设</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组织机构健全、合理；</w:t>
            </w:r>
          </w:p>
          <w:p>
            <w:pPr>
              <w:rPr>
                <w:rFonts w:hint="eastAsia" w:ascii="仿宋_GB2312" w:hAnsi="仿宋_GB2312" w:eastAsia="仿宋_GB2312" w:cs="仿宋_GB2312"/>
                <w:sz w:val="24"/>
              </w:rPr>
            </w:pPr>
            <w:r>
              <w:rPr>
                <w:rFonts w:hint="eastAsia" w:ascii="仿宋_GB2312" w:hAnsi="仿宋_GB2312" w:eastAsia="仿宋_GB2312" w:cs="仿宋_GB2312"/>
                <w:sz w:val="24"/>
              </w:rPr>
              <w:t>规章制度完备，运行有效</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组织机构健全、合理，职责明确；各项规章制度严谨、健全，能认真执行并持续改进者得7分。质量、安全、合同、财务、设备、材料采购、劳资等管理制度，每缺少一项减1分，减完为止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620" w:type="dxa"/>
            <w:vMerge w:val="continue"/>
            <w:vAlign w:val="top"/>
          </w:tcPr>
          <w:p>
            <w:pPr>
              <w:jc w:val="cente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3、管理体系建立</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质量管理体系认证；</w:t>
            </w:r>
          </w:p>
          <w:p>
            <w:pPr>
              <w:rPr>
                <w:rFonts w:hint="eastAsia" w:ascii="仿宋_GB2312" w:hAnsi="仿宋_GB2312" w:eastAsia="仿宋_GB2312" w:cs="仿宋_GB2312"/>
                <w:sz w:val="24"/>
              </w:rPr>
            </w:pPr>
            <w:r>
              <w:rPr>
                <w:rFonts w:hint="eastAsia" w:ascii="仿宋_GB2312" w:hAnsi="仿宋_GB2312" w:eastAsia="仿宋_GB2312" w:cs="仿宋_GB2312"/>
                <w:sz w:val="24"/>
              </w:rPr>
              <w:t>环境管理体系认证；</w:t>
            </w:r>
          </w:p>
          <w:p>
            <w:pPr>
              <w:rPr>
                <w:rFonts w:hint="eastAsia" w:ascii="仿宋_GB2312" w:hAnsi="仿宋_GB2312" w:eastAsia="仿宋_GB2312" w:cs="仿宋_GB2312"/>
                <w:sz w:val="24"/>
              </w:rPr>
            </w:pPr>
            <w:r>
              <w:rPr>
                <w:rFonts w:hint="eastAsia" w:ascii="仿宋_GB2312" w:hAnsi="仿宋_GB2312" w:eastAsia="仿宋_GB2312" w:cs="仿宋_GB2312"/>
                <w:sz w:val="24"/>
              </w:rPr>
              <w:t>职业健康安全管理体系认证</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获得国家认可的认证证书，实施效果良好，能持续改进者得3分。缺一项不得分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4、管理、技术人员专业结构配置</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配置齐全、合理</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auto"/>
                <w:sz w:val="24"/>
              </w:rPr>
              <w:t>工程技术、管理人员专业结构配置齐全、合理；</w:t>
            </w:r>
            <w:r>
              <w:rPr>
                <w:rFonts w:hint="eastAsia" w:ascii="仿宋_GB2312" w:hAnsi="仿宋_GB2312" w:eastAsia="仿宋_GB2312" w:cs="仿宋_GB2312"/>
                <w:sz w:val="24"/>
              </w:rPr>
              <w:t>大专以上学历者占职工总数大于40%者得2分；大专以上学历者占职工总数每降低5%减0.5分，减完为止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62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二、经营能力及财务指标</w:t>
            </w:r>
          </w:p>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20分</w:t>
            </w: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1、企业净资产</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符合相应的资质标准</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达到相应的资质标准得6分，低于相应资质标准的不得分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2、净资产收益率</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大于8%</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净资产收益率大于8%者得7分，每降低1%减1分，减完为止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3、资产负债率</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小于75%</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资产负债率小于75%者得7分，每增加5%减1分，大于90%者不得分</w:t>
            </w:r>
          </w:p>
        </w:tc>
      </w:tr>
    </w:tbl>
    <w:p>
      <w:pPr>
        <w:rPr>
          <w:rFonts w:hint="eastAsia"/>
        </w:rPr>
      </w:pPr>
    </w:p>
    <w:p>
      <w:pPr>
        <w:rPr>
          <w:rFonts w:hint="eastAsia"/>
        </w:rPr>
      </w:pPr>
    </w:p>
    <w:p/>
    <w:p>
      <w:pPr>
        <w:jc w:val="left"/>
      </w:pPr>
      <w:r>
        <w:br w:type="page"/>
      </w:r>
    </w:p>
    <w:tbl>
      <w:tblPr>
        <w:tblStyle w:val="7"/>
        <w:tblpPr w:leftFromText="180" w:rightFromText="180" w:vertAnchor="page" w:horzAnchor="page" w:tblpX="1808" w:tblpY="1930"/>
        <w:tblW w:w="134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3240"/>
        <w:gridCol w:w="1080"/>
        <w:gridCol w:w="4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30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240"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108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  数</w:t>
            </w:r>
          </w:p>
        </w:tc>
        <w:tc>
          <w:tcPr>
            <w:tcW w:w="45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548"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三、管理指标15分</w:t>
            </w: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1、工程质量管理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工程质量合格率100%；无直接经济损失50万元以上的质量事故</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工程质量合格率低于100%者不得分；每发生一起经济损失50万元以上的质量事故者减1分，减完为止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2、安全生产、文明施工管理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无生产安全较大事故发生；企业建立文明施工的标准、监督、考评制度；无环保、卫生、治安、消防等部门的重大处罚</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发生生产安全较大事故者不得分；企业未建立文明施工的标准、监督、考评制度的不得分；每受到一次环保、卫生、治安、消防等重大处罚的减1分，减完为止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3、劳资管理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依法与劳动者签订劳动合同，按照规定为劳动者投保，不拖欠或克扣劳动者工资</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每发生1人次未签订劳动合同或未投保的，扣0.5分，减完为止。因劳资纠纷发生重大群体事件且负有责任者，不得分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4、材料采购、构配件管理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材料采购、构配件检验验收制度健全 </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有材料采购、构配件检验管理制度和专门的检验验收机构，记录真实、完整者得2分。无专门机构者不得分；无管理制度，检验、试验记录不完整、不真实者不得分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5、人力资源管理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职工继续教育经费占企业总产值比率大于0.5%；建立职工绩效考核与激励制度；劳务作业分包必须使用有资质的劳务企业</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职工继续教育经费占企业总产值比率大于0.5%，建立合理有效的职工绩效考核与激励制度，劳务作业分包使用有资质的劳务企业者得3分。每一项不合格减1分，减完为止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6、信息化管理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建立办公自动化系统及单位网站，信息发布及时、有效</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建立办公自动化系统及单位网站，信息沟通渠道顺畅者得2分。缺少一项减1分</w:t>
            </w:r>
          </w:p>
        </w:tc>
      </w:tr>
    </w:tbl>
    <w:p>
      <w:pPr>
        <w:spacing w:line="240" w:lineRule="atLeast"/>
      </w:pPr>
    </w:p>
    <w:tbl>
      <w:tblPr>
        <w:tblStyle w:val="7"/>
        <w:tblW w:w="13500"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48"/>
        <w:gridCol w:w="3552"/>
        <w:gridCol w:w="1080"/>
        <w:gridCol w:w="4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27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552"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108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  数</w:t>
            </w:r>
          </w:p>
        </w:tc>
        <w:tc>
          <w:tcPr>
            <w:tcW w:w="45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62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四、竞争力指标20分</w:t>
            </w: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1、企业发展战略</w:t>
            </w:r>
          </w:p>
        </w:tc>
        <w:tc>
          <w:tcPr>
            <w:tcW w:w="35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建立企业发展战略</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建立企业发展战略，规划科学，目标明确，且有支撑保障体系者得3分。无企业发展战略者不得分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1620" w:type="dxa"/>
            <w:vMerge w:val="continue"/>
            <w:vAlign w:val="top"/>
          </w:tcPr>
          <w:p>
            <w:pPr>
              <w:rPr>
                <w:rFonts w:hint="eastAsia" w:ascii="仿宋_GB2312" w:hAnsi="仿宋_GB2312" w:eastAsia="仿宋_GB2312" w:cs="仿宋_GB2312"/>
                <w:sz w:val="24"/>
              </w:rPr>
            </w:pP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2、技术与管理创新规划</w:t>
            </w:r>
          </w:p>
        </w:tc>
        <w:tc>
          <w:tcPr>
            <w:tcW w:w="35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有技术创新规划或年度技术与管理创新措施，有技术开发机构</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有技术创新规划、年度技术创新措施、技术开发机构者得4分。每缺少一项减2分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620" w:type="dxa"/>
            <w:vMerge w:val="continue"/>
            <w:vAlign w:val="top"/>
          </w:tcPr>
          <w:p>
            <w:pPr>
              <w:rPr>
                <w:rFonts w:hint="eastAsia" w:ascii="仿宋_GB2312" w:hAnsi="仿宋_GB2312" w:eastAsia="仿宋_GB2312" w:cs="仿宋_GB2312"/>
                <w:sz w:val="24"/>
              </w:rPr>
            </w:pP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3、研发经费投入</w:t>
            </w:r>
          </w:p>
        </w:tc>
        <w:tc>
          <w:tcPr>
            <w:tcW w:w="35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研发经费投入占企业总产值大于0.5%</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研发经费投入占企业总产值大于0.5%者得4分。每降低0.1%减1分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1620" w:type="dxa"/>
            <w:vMerge w:val="continue"/>
            <w:vAlign w:val="top"/>
          </w:tcPr>
          <w:p>
            <w:pPr>
              <w:rPr>
                <w:rFonts w:hint="eastAsia" w:ascii="仿宋_GB2312" w:hAnsi="仿宋_GB2312" w:eastAsia="仿宋_GB2312" w:cs="仿宋_GB2312"/>
                <w:sz w:val="24"/>
              </w:rPr>
            </w:pP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4、技术与管理创新成果</w:t>
            </w:r>
          </w:p>
        </w:tc>
        <w:tc>
          <w:tcPr>
            <w:tcW w:w="35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有科技进步奖、工法、建设工程优秀项目管理成果</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00" w:type="dxa"/>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近3年曾获得省（部）级工法者得4分，没有者不得分。近3年曾获得省（部）级以上科技进步奖、国家级工法或建设工程优秀项目管理成果者，另加2分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620" w:type="dxa"/>
            <w:vMerge w:val="continue"/>
            <w:vAlign w:val="top"/>
          </w:tcPr>
          <w:p>
            <w:pPr>
              <w:rPr>
                <w:rFonts w:hint="eastAsia" w:ascii="仿宋_GB2312" w:hAnsi="仿宋_GB2312" w:eastAsia="仿宋_GB2312" w:cs="仿宋_GB2312"/>
                <w:sz w:val="24"/>
              </w:rPr>
            </w:pP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5、标准化工作</w:t>
            </w:r>
          </w:p>
        </w:tc>
        <w:tc>
          <w:tcPr>
            <w:tcW w:w="35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企业具有科学严谨的技术和管理标准，并得到有效实施；参与过部级或部级以上标准的制订</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无科学严谨的技术和管理标准者，减3分。近3年未参与部级标准的制订者，减2分。近3年参与过国家标准制订者另加3分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trPr>
        <w:tc>
          <w:tcPr>
            <w:tcW w:w="1620" w:type="dxa"/>
            <w:vMerge w:val="continue"/>
            <w:vAlign w:val="top"/>
          </w:tcPr>
          <w:p>
            <w:pPr>
              <w:rPr>
                <w:rFonts w:hint="eastAsia" w:ascii="仿宋_GB2312" w:hAnsi="仿宋_GB2312" w:eastAsia="仿宋_GB2312" w:cs="仿宋_GB2312"/>
                <w:sz w:val="24"/>
              </w:rPr>
            </w:pP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6、加分项</w:t>
            </w:r>
          </w:p>
        </w:tc>
        <w:tc>
          <w:tcPr>
            <w:tcW w:w="3552"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国家级：鲁班奖、国优、全国建筑业新技术应用示范工程、全国建筑业绿色施工示范工程；</w:t>
            </w:r>
          </w:p>
          <w:p>
            <w:pPr>
              <w:rPr>
                <w:rFonts w:hint="eastAsia" w:ascii="仿宋_GB2312" w:hAnsi="仿宋_GB2312" w:eastAsia="仿宋_GB2312" w:cs="仿宋_GB2312"/>
                <w:sz w:val="24"/>
              </w:rPr>
            </w:pPr>
            <w:r>
              <w:rPr>
                <w:rFonts w:hint="eastAsia" w:ascii="仿宋_GB2312" w:hAnsi="仿宋_GB2312" w:eastAsia="仿宋_GB2312" w:cs="仿宋_GB2312"/>
                <w:sz w:val="24"/>
              </w:rPr>
              <w:t>省级：优质样板工程、新技术应用、装饰奖；建筑业优秀企业、社会责任相关奖项（抗震救灾、公益助学、社会救助等）</w:t>
            </w:r>
          </w:p>
        </w:tc>
        <w:tc>
          <w:tcPr>
            <w:tcW w:w="1080" w:type="dxa"/>
            <w:vAlign w:val="center"/>
          </w:tcPr>
          <w:p>
            <w:pPr>
              <w:jc w:val="center"/>
              <w:rPr>
                <w:rFonts w:hint="eastAsia" w:ascii="仿宋_GB2312" w:hAnsi="仿宋_GB2312" w:eastAsia="仿宋_GB2312" w:cs="仿宋_GB2312"/>
                <w:sz w:val="24"/>
              </w:rPr>
            </w:pP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近3年曾获得鲁班奖、国优者（仅限承建单位）加5分；近3年曾获得全国建筑业新技术应用示范工程或全国建筑业绿色施工示范工程者加4分；近3年曾获得自治区优质样板工程、新技术应用、装饰奖者加3分，获建筑业优秀企业或社会责任相关奖项者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五、信用记录指标30分</w:t>
            </w:r>
          </w:p>
        </w:tc>
        <w:tc>
          <w:tcPr>
            <w:tcW w:w="27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详见《建筑业企业不良行为记分标准》（附件二）</w:t>
            </w:r>
          </w:p>
        </w:tc>
        <w:tc>
          <w:tcPr>
            <w:tcW w:w="3552" w:type="dxa"/>
            <w:vAlign w:val="center"/>
          </w:tcPr>
          <w:p>
            <w:pPr>
              <w:rPr>
                <w:rFonts w:hint="eastAsia" w:ascii="仿宋_GB2312" w:hAnsi="仿宋_GB2312" w:eastAsia="仿宋_GB2312" w:cs="仿宋_GB2312"/>
                <w:sz w:val="24"/>
              </w:rPr>
            </w:pP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信用记录指标得分=（100—企业因不良行为累计记分）*30%</w:t>
            </w:r>
          </w:p>
        </w:tc>
      </w:tr>
    </w:tbl>
    <w:p>
      <w:pPr>
        <w:rPr>
          <w:rFonts w:hint="eastAsia" w:ascii="楷体_GB2312" w:eastAsia="楷体_GB2312"/>
          <w:sz w:val="24"/>
          <w:u w:val="single"/>
        </w:rPr>
        <w:sectPr>
          <w:footerReference r:id="rId3" w:type="default"/>
          <w:footerReference r:id="rId4" w:type="even"/>
          <w:pgSz w:w="16838" w:h="11906" w:orient="landscape"/>
          <w:pgMar w:top="1134" w:right="1531" w:bottom="284" w:left="1531" w:header="851" w:footer="992" w:gutter="0"/>
          <w:pgNumType w:start="10"/>
          <w:cols w:space="720" w:num="1"/>
          <w:docGrid w:type="lines" w:linePitch="312" w:charSpace="0"/>
        </w:sectPr>
      </w:pPr>
      <w:r>
        <w:rPr>
          <w:rFonts w:hint="eastAsia" w:ascii="楷体_GB2312" w:eastAsia="楷体_GB2312"/>
          <w:sz w:val="24"/>
          <w:u w:val="single"/>
        </w:rPr>
        <w:t>注：本表所称生产安全较大事故，是指《生产安全事故报告和调查处理条例》（国务院令第493号）规定的“造成3人（含3人）以上10人以下死亡，或者10人（含10人）以上50人以下重伤，或者1000万元以上5000万元以下直接经济损失的事故”。</w:t>
      </w:r>
    </w:p>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三</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华文中宋" w:hAnsi="华文中宋" w:eastAsia="华文中宋"/>
          <w:color w:val="000000"/>
          <w:sz w:val="44"/>
          <w:szCs w:val="44"/>
        </w:rPr>
      </w:pPr>
      <w:r>
        <w:rPr>
          <w:rFonts w:hint="eastAsia" w:ascii="方正小标宋简体" w:hAnsi="方正小标宋简体" w:eastAsia="方正小标宋简体" w:cs="方正小标宋简体"/>
          <w:color w:val="000000"/>
          <w:sz w:val="44"/>
          <w:szCs w:val="44"/>
          <w:lang w:eastAsia="zh-CN"/>
        </w:rPr>
        <w:t>内蒙古自治区</w:t>
      </w:r>
      <w:r>
        <w:rPr>
          <w:rFonts w:hint="eastAsia" w:ascii="方正小标宋简体" w:hAnsi="方正小标宋简体" w:eastAsia="方正小标宋简体" w:cs="方正小标宋简体"/>
          <w:color w:val="000000"/>
          <w:sz w:val="44"/>
          <w:szCs w:val="44"/>
        </w:rPr>
        <w:t>建筑业企业不良行为记分标准</w:t>
      </w:r>
    </w:p>
    <w:p>
      <w:pPr>
        <w:spacing w:line="340" w:lineRule="exact"/>
        <w:jc w:val="center"/>
        <w:rPr>
          <w:rFonts w:hint="eastAsia" w:ascii="华文中宋" w:hAnsi="华文中宋" w:eastAsia="华文中宋"/>
          <w:b/>
          <w:color w:val="000000"/>
          <w:sz w:val="36"/>
          <w:szCs w:val="36"/>
        </w:rPr>
      </w:pPr>
    </w:p>
    <w:tbl>
      <w:tblPr>
        <w:tblStyle w:val="7"/>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行为类别</w:t>
            </w:r>
          </w:p>
        </w:tc>
        <w:tc>
          <w:tcPr>
            <w:tcW w:w="540" w:type="dxa"/>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序号</w:t>
            </w:r>
          </w:p>
        </w:tc>
        <w:tc>
          <w:tcPr>
            <w:tcW w:w="7560" w:type="dxa"/>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不    良    行    为</w:t>
            </w:r>
          </w:p>
        </w:tc>
        <w:tc>
          <w:tcPr>
            <w:tcW w:w="3960" w:type="dxa"/>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restart"/>
            <w:vAlign w:val="center"/>
          </w:tcPr>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资</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质</w:t>
            </w: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未取得资质证书承揽工程的，或超越本单位资质等级承揽工程的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以欺骗手段取得资质证书承揽工程的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允许其他单位或个人以本单位名义承揽工程的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未在规定期限内办理资质变更手续的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涂改、伪造、出借、转让《建筑企业资质证书》</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按照国家规定需要持证上岗的管理和作业人员持证率未达到100%的 </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承</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揽</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业</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务</w:t>
            </w: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利用向发包单位及其工作人员</w:t>
            </w:r>
            <w:r>
              <w:rPr>
                <w:rFonts w:hint="eastAsia" w:ascii="仿宋_GB2312" w:hAnsi="仿宋_GB2312" w:eastAsia="仿宋_GB2312" w:cs="仿宋_GB2312"/>
                <w:color w:val="000000"/>
                <w:sz w:val="24"/>
                <w:szCs w:val="24"/>
              </w:rPr>
              <w:t>行贿、提供回扣或者给予其他好处等不正当手段承揽工程的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相互串通投标或者与招标人串通投标的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以向招标人或者评标委员会成员行贿的手段谋取中标的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以他人名义投标或者以其他方式弄虚作假，骗取中标的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20" w:type="dxa"/>
            <w:vMerge w:val="restart"/>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履</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行</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合</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同</w:t>
            </w: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不按照与招标人订立的合同履行义务，情节严重的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将承包的工程转包或者违法分包的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违反合同约定拖欠分包商及材料商工程款的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对分包单位不进行监督管理的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line="360" w:lineRule="exact"/>
        <w:rPr>
          <w:rFonts w:hint="eastAsia"/>
        </w:rPr>
      </w:pPr>
    </w:p>
    <w:p>
      <w:pPr>
        <w:spacing w:line="360" w:lineRule="exact"/>
        <w:rPr>
          <w:rFonts w:hint="eastAsia"/>
        </w:rPr>
      </w:pPr>
    </w:p>
    <w:p>
      <w:pPr>
        <w:spacing w:line="360" w:lineRule="exact"/>
        <w:rPr>
          <w:rFonts w:hint="eastAsia"/>
        </w:rPr>
      </w:pPr>
    </w:p>
    <w:tbl>
      <w:tblPr>
        <w:tblStyle w:val="7"/>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程</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质</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量</w:t>
            </w: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在施工中偷工减料的，使用不合格的建筑材料、建筑构配件和设备的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不按照工程设计图纸或者施工技术标准施工的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未按照节能设计进行施工的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未对建筑材料、建筑构配件、设备和商品混凝土进行检验，或者未对涉及结构安全的试块、试件以及有关材料取样检测的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工程竣工验收后，不向建设单位出具质量保修书的，或质量保修的内容、期限违反规定的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不履行保修义务或者拖延履行保修义务的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ind w:firstLine="117" w:firstLineChars="4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程</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安</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全</w:t>
            </w: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主要负责人在本单位发生重大生产安全事故时，不立即组织抢救或者在事故调查处理期间擅离职守或者逃匿的；主要负责人对生产安全事故隐瞒不报、谎报或者拖延不报的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7560"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对建筑安全事故隐患不采取措施予以消除的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未设立安全生产管理机构、配备专职安全生产管理人员或者分部分项工程施工时无专职安全生产管理人员现场监督的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主要负责人、项目负责人、专职安全生产管理人员、作业人员，未经安全教育培训或者虽经安全教育培训而考核不合格即从事相关工作的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未在施工现场的危险部位设置明显的安全警示标志，或者未按照国家有关规定在施工现场设置消防通道、消防水源、配备消防设施和灭火器材的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未向作业人员提供安全防护用具和安全防护服装的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未按照规定在施工起重机械和整体提升脚手架、模板等自升式架设设施验收合格后登记的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使用国家明令淘汰、禁止使用的危及施工安全的工艺、设备、材料的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spacing w:line="360" w:lineRule="exact"/>
      </w:pPr>
    </w:p>
    <w:p>
      <w:pPr>
        <w:spacing w:line="360" w:lineRule="exact"/>
      </w:pPr>
    </w:p>
    <w:tbl>
      <w:tblPr>
        <w:tblStyle w:val="7"/>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ind w:firstLine="117" w:firstLineChars="4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程</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安</w:t>
            </w:r>
          </w:p>
          <w:p>
            <w:pPr>
              <w:spacing w:line="360" w:lineRule="exact"/>
              <w:jc w:val="center"/>
              <w:rPr>
                <w:rFonts w:hint="eastAsia" w:ascii="仿宋_GB2312" w:hAnsi="仿宋_GB2312" w:eastAsia="仿宋_GB2312" w:cs="仿宋_GB2312"/>
                <w:b/>
                <w:color w:val="000000"/>
                <w:sz w:val="24"/>
                <w:szCs w:val="24"/>
              </w:rPr>
            </w:pP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全</w:t>
            </w: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违法挪用列入建设工程概算的安全生产作业环境及安全施工措施所需费用的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施工前未对有关安全施工的技术要求做出详细交底的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未根据不同施工阶段和周围环境及季节、气候的变化，在施工现场采取相应的安全施工措施，或者在城市市区内的建设工程的施工现场未实行封闭围挡的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在尚未竣工的建筑物内设置员工集体宿舍的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施工现场临时搭建的建筑物不符合安全使用要求的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未对因建设工程施工可能造成损害的毗邻建筑物、构筑物和地下管线等采取专项防护措施的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安全防护用具、机械设备、施工机具及配件在进入施工现场前未经查验或者查验不合格即投入使用的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使用未经验收或者验收不合格的施工起重机械和整体提升脚手架、模板等自升式架设设施的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委托不具有相应资质的单位承担施工现场安装、拆卸施工起重机械和整体提升脚手架、模板等自升式架设设施的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在施工组织设计中未编制安全技术措施、施工现场临时用电方案或者专项施工方案的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主要负责人、项目负责人未履行安全生产管理职责的，或操作人员不服从管理、违反规章制度和操作规程冒险作业的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7560"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施工单位取得资质证书后，降低安全生产条件的；或经整改仍未达到与其资质等级相适应的安全生产条件的</w:t>
            </w:r>
          </w:p>
        </w:tc>
        <w:tc>
          <w:tcPr>
            <w:tcW w:w="396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spacing w:line="360" w:lineRule="exact"/>
      </w:pPr>
    </w:p>
    <w:tbl>
      <w:tblPr>
        <w:tblStyle w:val="7"/>
        <w:tblpPr w:leftFromText="180" w:rightFromText="180" w:horzAnchor="margin" w:tblpXSpec="center" w:tblpY="630"/>
        <w:tblW w:w="126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35"/>
        <w:gridCol w:w="7492"/>
        <w:gridCol w:w="3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14" w:type="dxa"/>
            <w:vMerge w:val="restart"/>
            <w:vAlign w:val="center"/>
          </w:tcPr>
          <w:p>
            <w:pPr>
              <w:spacing w:line="360" w:lineRule="exact"/>
              <w:ind w:firstLine="117" w:firstLineChars="49"/>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工</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程</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安</w:t>
            </w:r>
          </w:p>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全</w:t>
            </w: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7492"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取得安全生产许可证发生生产安全事故的</w:t>
            </w:r>
          </w:p>
        </w:tc>
        <w:tc>
          <w:tcPr>
            <w:tcW w:w="3924"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7492" w:type="dxa"/>
            <w:vAlign w:val="center"/>
          </w:tcPr>
          <w:p>
            <w:pPr>
              <w:spacing w:line="3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未取得安全生产许可证擅自进行生产的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7492" w:type="dxa"/>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安全生产许可证有效期满未办理延期手续，继续进行生产的，或逾期不办理延期手续，继续进行生产的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000000"/>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7492" w:type="dxa"/>
            <w:vAlign w:val="center"/>
          </w:tcPr>
          <w:p>
            <w:pPr>
              <w:spacing w:line="36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转让安全生产许可证的；接受转让的；冒用或者使用伪造的安全生产许可证的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714" w:type="dxa"/>
            <w:vMerge w:val="restart"/>
            <w:vAlign w:val="center"/>
          </w:tcPr>
          <w:p>
            <w:pPr>
              <w:spacing w:line="36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sz w:val="24"/>
                <w:szCs w:val="24"/>
              </w:rPr>
              <w:t>劳动者权益</w:t>
            </w: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拖欠或克扣劳动者工资</w:t>
            </w:r>
          </w:p>
        </w:tc>
        <w:tc>
          <w:tcPr>
            <w:tcW w:w="3924"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Merge w:val="continue"/>
            <w:vAlign w:val="center"/>
          </w:tcPr>
          <w:p>
            <w:pPr>
              <w:spacing w:line="360" w:lineRule="exact"/>
              <w:jc w:val="center"/>
              <w:rPr>
                <w:rFonts w:hint="eastAsia" w:ascii="仿宋_GB2312" w:hAnsi="仿宋_GB2312" w:eastAsia="仿宋_GB2312" w:cs="仿宋_GB2312"/>
                <w:b/>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企业与劳动者发生劳动合同纠纷，企业负有主要责任的</w:t>
            </w:r>
          </w:p>
        </w:tc>
        <w:tc>
          <w:tcPr>
            <w:tcW w:w="3924" w:type="dxa"/>
            <w:vAlign w:val="center"/>
          </w:tcPr>
          <w:p>
            <w:pPr>
              <w:spacing w:line="360" w:lineRule="exact"/>
              <w:ind w:firstLine="1440" w:firstLineChars="6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Merge w:val="continue"/>
            <w:vAlign w:val="center"/>
          </w:tcPr>
          <w:p>
            <w:pPr>
              <w:spacing w:line="360" w:lineRule="exact"/>
              <w:jc w:val="center"/>
              <w:rPr>
                <w:rFonts w:hint="eastAsia" w:ascii="仿宋_GB2312" w:hAnsi="仿宋_GB2312" w:eastAsia="仿宋_GB2312" w:cs="仿宋_GB2312"/>
                <w:b/>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不按规定按时足额为劳动者投保的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Align w:val="center"/>
          </w:tcPr>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纳税</w:t>
            </w: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不照章纳税，有偷税漏税行为的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restart"/>
            <w:vAlign w:val="center"/>
          </w:tcPr>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银行信贷</w:t>
            </w: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编造虚假材料，骗取银行贷款的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14" w:type="dxa"/>
            <w:vMerge w:val="continue"/>
            <w:vAlign w:val="center"/>
          </w:tcPr>
          <w:p>
            <w:pPr>
              <w:spacing w:line="360" w:lineRule="exact"/>
              <w:jc w:val="center"/>
              <w:rPr>
                <w:rFonts w:hint="eastAsia" w:ascii="仿宋_GB2312" w:hAnsi="仿宋_GB2312" w:eastAsia="仿宋_GB2312" w:cs="仿宋_GB2312"/>
                <w:b/>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不履行借贷合同，逾期未还贷款的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restart"/>
            <w:vAlign w:val="center"/>
          </w:tcPr>
          <w:p>
            <w:pPr>
              <w:spacing w:line="36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w:t>
            </w: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发布虚假信息，情节严重的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continue"/>
            <w:vAlign w:val="center"/>
          </w:tcPr>
          <w:p>
            <w:pPr>
              <w:spacing w:line="360" w:lineRule="exact"/>
              <w:jc w:val="center"/>
              <w:rPr>
                <w:rFonts w:hint="eastAsia" w:ascii="仿宋_GB2312" w:hAnsi="仿宋_GB2312" w:eastAsia="仿宋_GB2312" w:cs="仿宋_GB2312"/>
                <w:b/>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伪造检测数据，提供虚假检测报告的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714" w:type="dxa"/>
            <w:vMerge w:val="continue"/>
            <w:vAlign w:val="center"/>
          </w:tcPr>
          <w:p>
            <w:pPr>
              <w:spacing w:line="360" w:lineRule="exact"/>
              <w:jc w:val="center"/>
              <w:rPr>
                <w:rFonts w:hint="eastAsia" w:ascii="仿宋_GB2312" w:hAnsi="仿宋_GB2312" w:eastAsia="仿宋_GB2312" w:cs="仿宋_GB2312"/>
                <w:b/>
                <w:sz w:val="24"/>
                <w:szCs w:val="24"/>
              </w:rPr>
            </w:pPr>
          </w:p>
        </w:tc>
        <w:tc>
          <w:tcPr>
            <w:tcW w:w="535"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7492" w:type="dxa"/>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不及时建立、收集工程文件资料，采取事后补填、补签文件资料的或工程档案日常管理工作没有纳入项目管理中的，没有进行日常归档的</w:t>
            </w:r>
          </w:p>
        </w:tc>
        <w:tc>
          <w:tcPr>
            <w:tcW w:w="39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bl>
    <w:p>
      <w:pPr>
        <w:numPr>
          <w:ilvl w:val="0"/>
          <w:numId w:val="0"/>
        </w:numPr>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sectPr>
          <w:pgSz w:w="16838" w:h="11906" w:orient="landscape"/>
          <w:pgMar w:top="1134" w:right="1531" w:bottom="284" w:left="1531" w:header="851" w:footer="992" w:gutter="0"/>
          <w:pgNumType w:start="10"/>
          <w:cols w:space="720" w:num="1"/>
          <w:docGrid w:type="lines" w:linePitch="312" w:charSpace="0"/>
        </w:sectPr>
      </w:pPr>
    </w:p>
    <w:p>
      <w:pPr>
        <w:spacing w:line="44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四</w:t>
      </w:r>
      <w:r>
        <w:rPr>
          <w:rFonts w:hint="eastAsia" w:ascii="仿宋_GB2312" w:eastAsia="仿宋_GB2312"/>
          <w:sz w:val="32"/>
          <w:szCs w:val="32"/>
        </w:rPr>
        <w:t>：</w:t>
      </w: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楷体_GB2312" w:hAnsi="华文楷体" w:eastAsia="楷体_GB2312"/>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申请单位（章）：   </w:t>
      </w:r>
    </w:p>
    <w:p>
      <w:pPr>
        <w:ind w:firstLine="800" w:firstLineChars="250"/>
        <w:rPr>
          <w:rFonts w:hint="eastAsia" w:ascii="楷体_GB2312" w:hAnsi="华文楷体" w:eastAsia="楷体_GB2312"/>
          <w:sz w:val="32"/>
          <w:szCs w:val="32"/>
        </w:rPr>
      </w:pPr>
      <w:r>
        <w:rPr>
          <w:rFonts w:hint="eastAsia" w:ascii="楷体_GB2312" w:hAnsi="华文楷体" w:eastAsia="楷体_GB2312"/>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楷体_GB2312" w:hAnsi="宋体" w:eastAsia="楷体_GB2312"/>
          <w:sz w:val="32"/>
          <w:szCs w:val="32"/>
          <w:lang w:eastAsia="zh-CN"/>
        </w:rPr>
        <w:t>内蒙古自治区</w:t>
      </w:r>
      <w:r>
        <w:rPr>
          <w:rFonts w:hint="eastAsia" w:ascii="楷体_GB2312" w:hAnsi="宋体" w:eastAsia="楷体_GB2312"/>
          <w:sz w:val="32"/>
          <w:szCs w:val="32"/>
        </w:rPr>
        <w:t>建筑业协会制</w:t>
      </w:r>
      <w:r>
        <w:rPr>
          <w:rFonts w:hint="eastAsia" w:ascii="楷体_GB2312" w:hAnsi="宋体" w:eastAsia="楷体_GB2312"/>
          <w:sz w:val="32"/>
          <w:szCs w:val="32"/>
        </w:rPr>
        <w:br w:type="page"/>
      </w:r>
    </w:p>
    <w:p>
      <w:pPr>
        <w:jc w:val="center"/>
        <w:rPr>
          <w:rFonts w:hint="eastAsia" w:ascii="华文中宋" w:hAnsi="华文中宋" w:eastAsia="华文中宋"/>
          <w:b/>
          <w:sz w:val="48"/>
          <w:szCs w:val="48"/>
        </w:rPr>
      </w:pPr>
      <w:r>
        <w:rPr>
          <w:rFonts w:hint="eastAsia" w:ascii="华文中宋" w:hAnsi="华文中宋" w:eastAsia="华文中宋"/>
          <w:b/>
          <w:sz w:val="48"/>
          <w:szCs w:val="48"/>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本单位自愿申请参加内蒙古自治区建筑业协会组织的建筑业企业信用评价。</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本单位承诺，在申请本信用评价中所提交的资料和数据全部真实、合法、有效，复印件和原件内容一致，并对因材料虚假所引发的一切后果负责。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本单位经自评后认为可以申报如下建筑业企业信用等级：</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□AAA级       □AA级        □A级</w:t>
      </w:r>
    </w:p>
    <w:p>
      <w:pPr>
        <w:spacing w:line="820" w:lineRule="exact"/>
        <w:ind w:firstLine="1350" w:firstLineChars="375"/>
        <w:rPr>
          <w:rFonts w:hint="eastAsia" w:ascii="仿宋_GB2312" w:hAnsi="宋体" w:eastAsia="仿宋_GB2312"/>
          <w:sz w:val="36"/>
          <w:szCs w:val="36"/>
        </w:rPr>
      </w:pPr>
    </w:p>
    <w:p>
      <w:pPr>
        <w:spacing w:line="820" w:lineRule="exact"/>
        <w:ind w:firstLine="1200" w:firstLineChars="375"/>
        <w:rPr>
          <w:rFonts w:hint="eastAsia" w:ascii="仿宋_GB2312" w:hAnsi="宋体" w:eastAsia="仿宋_GB2312"/>
          <w:sz w:val="32"/>
          <w:szCs w:val="32"/>
        </w:rPr>
      </w:pPr>
      <w:r>
        <w:rPr>
          <w:rFonts w:hint="eastAsia" w:ascii="仿宋_GB2312" w:hAnsi="宋体" w:eastAsia="仿宋_GB2312"/>
          <w:sz w:val="32"/>
          <w:szCs w:val="32"/>
        </w:rPr>
        <w:t xml:space="preserve">            </w:t>
      </w:r>
    </w:p>
    <w:p>
      <w:pPr>
        <w:spacing w:line="820" w:lineRule="exact"/>
        <w:ind w:firstLine="3060" w:firstLineChars="850"/>
        <w:rPr>
          <w:rFonts w:hint="eastAsia" w:ascii="仿宋_GB2312" w:hAnsi="宋体" w:eastAsia="仿宋_GB2312"/>
          <w:sz w:val="36"/>
          <w:szCs w:val="36"/>
        </w:rPr>
      </w:pPr>
      <w:r>
        <w:rPr>
          <w:rFonts w:hint="eastAsia" w:ascii="仿宋_GB2312" w:hAnsi="宋体" w:eastAsia="仿宋_GB2312"/>
          <w:sz w:val="36"/>
          <w:szCs w:val="36"/>
        </w:rPr>
        <w:t>法定代表人签字：</w:t>
      </w:r>
    </w:p>
    <w:p>
      <w:pPr>
        <w:spacing w:line="820" w:lineRule="exact"/>
        <w:ind w:firstLine="1260" w:firstLineChars="350"/>
        <w:rPr>
          <w:rFonts w:hint="eastAsia" w:ascii="仿宋_GB2312" w:hAnsi="宋体" w:eastAsia="仿宋_GB2312"/>
          <w:sz w:val="36"/>
          <w:szCs w:val="36"/>
        </w:rPr>
      </w:pPr>
      <w:r>
        <w:rPr>
          <w:rFonts w:hint="eastAsia" w:ascii="仿宋_GB2312" w:hAnsi="宋体" w:eastAsia="仿宋_GB2312"/>
          <w:sz w:val="36"/>
          <w:szCs w:val="36"/>
        </w:rPr>
        <w:t xml:space="preserve">                单位盖章：</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 xml:space="preserve">                              年  月  日</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 xml:space="preserve">                         </w:t>
      </w:r>
    </w:p>
    <w:p>
      <w:pPr>
        <w:jc w:val="center"/>
        <w:rPr>
          <w:rFonts w:hint="eastAsia" w:ascii="华文中宋" w:hAnsi="华文中宋" w:eastAsia="华文中宋"/>
          <w:sz w:val="44"/>
          <w:szCs w:val="44"/>
        </w:rPr>
      </w:pPr>
      <w:r>
        <w:rPr>
          <w:rFonts w:ascii="楷体_GB2312" w:hAnsi="宋体" w:eastAsia="楷体_GB2312"/>
          <w:sz w:val="32"/>
          <w:szCs w:val="32"/>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sz w:val="32"/>
          <w:szCs w:val="32"/>
        </w:rPr>
      </w:pPr>
      <w:r>
        <w:rPr>
          <w:rFonts w:hint="eastAsia" w:ascii="华文中宋" w:hAnsi="华文中宋" w:eastAsia="华文中宋"/>
          <w:sz w:val="32"/>
          <w:szCs w:val="32"/>
        </w:rPr>
        <w:t>（一）工商注册等情况</w:t>
      </w:r>
    </w:p>
    <w:tbl>
      <w:tblPr>
        <w:tblStyle w:val="7"/>
        <w:tblW w:w="885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企业名称</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注册地址</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经营地址</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color w:val="auto"/>
                <w:sz w:val="24"/>
              </w:rPr>
            </w:pPr>
            <w:r>
              <w:rPr>
                <w:rFonts w:hint="eastAsia" w:ascii="仿宋_GB2312" w:eastAsia="仿宋_GB2312"/>
                <w:color w:val="auto"/>
                <w:sz w:val="24"/>
              </w:rPr>
              <w:t>统一社会信用代码</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成立时间</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网    址</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法定代表人</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身份证号</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联 系 人</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职    务</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联系电话</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传    真</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799" w:type="dxa"/>
            <w:vAlign w:val="center"/>
          </w:tcPr>
          <w:p>
            <w:pPr>
              <w:jc w:val="center"/>
              <w:rPr>
                <w:rFonts w:hint="eastAsia" w:ascii="仿宋_GB2312" w:eastAsia="仿宋_GB2312"/>
                <w:sz w:val="24"/>
              </w:rPr>
            </w:pPr>
            <w:r>
              <w:rPr>
                <w:rFonts w:hint="eastAsia" w:ascii="仿宋_GB2312" w:eastAsia="仿宋_GB2312"/>
                <w:sz w:val="24"/>
              </w:rPr>
              <w:t>邮政编码</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电子邮箱</w:t>
            </w:r>
          </w:p>
        </w:tc>
        <w:tc>
          <w:tcPr>
            <w:tcW w:w="2955" w:type="dxa"/>
            <w:vAlign w:val="top"/>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（二）资质及认证情况</w:t>
      </w:r>
    </w:p>
    <w:tbl>
      <w:tblPr>
        <w:tblStyle w:val="7"/>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0" w:type="dxa"/>
            <w:vMerge w:val="restart"/>
            <w:vAlign w:val="center"/>
          </w:tcPr>
          <w:p>
            <w:pPr>
              <w:jc w:val="center"/>
              <w:rPr>
                <w:rFonts w:hint="eastAsia" w:ascii="仿宋_GB2312" w:eastAsia="仿宋_GB2312"/>
                <w:sz w:val="24"/>
              </w:rPr>
            </w:pPr>
            <w:r>
              <w:rPr>
                <w:rFonts w:hint="eastAsia" w:ascii="仿宋_GB2312" w:eastAsia="仿宋_GB2312"/>
                <w:sz w:val="24"/>
              </w:rPr>
              <w:t>企业资质</w:t>
            </w:r>
          </w:p>
          <w:p>
            <w:pPr>
              <w:jc w:val="center"/>
              <w:rPr>
                <w:rFonts w:hint="eastAsia" w:ascii="仿宋_GB2312" w:eastAsia="仿宋_GB2312"/>
                <w:sz w:val="24"/>
              </w:rPr>
            </w:pPr>
            <w:r>
              <w:rPr>
                <w:rFonts w:hint="eastAsia" w:ascii="仿宋_GB2312" w:eastAsia="仿宋_GB2312"/>
                <w:sz w:val="24"/>
              </w:rPr>
              <w:t>等级及批</w:t>
            </w:r>
          </w:p>
          <w:p>
            <w:pPr>
              <w:jc w:val="center"/>
              <w:rPr>
                <w:rFonts w:hint="eastAsia" w:ascii="仿宋_GB2312" w:eastAsia="仿宋_GB2312"/>
                <w:sz w:val="24"/>
              </w:rPr>
            </w:pPr>
            <w:r>
              <w:rPr>
                <w:rFonts w:hint="eastAsia" w:ascii="仿宋_GB2312" w:eastAsia="仿宋_GB2312"/>
                <w:sz w:val="24"/>
              </w:rPr>
              <w:t>准 时 间</w:t>
            </w:r>
          </w:p>
        </w:tc>
        <w:tc>
          <w:tcPr>
            <w:tcW w:w="7020" w:type="dxa"/>
            <w:gridSpan w:val="2"/>
            <w:vAlign w:val="center"/>
          </w:tcPr>
          <w:p>
            <w:pPr>
              <w:rPr>
                <w:rFonts w:hint="eastAsia" w:ascii="仿宋_GB2312" w:eastAsia="仿宋_GB2312"/>
                <w:color w:val="auto"/>
                <w:sz w:val="24"/>
              </w:rPr>
            </w:pPr>
            <w:r>
              <w:rPr>
                <w:rFonts w:hint="eastAsia" w:ascii="仿宋_GB2312" w:eastAsia="仿宋_GB2312"/>
                <w:color w:val="auto"/>
                <w:sz w:val="24"/>
              </w:rPr>
              <w:t>证书编号（住建部颁发资质证书）：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00" w:type="dxa"/>
            <w:vMerge w:val="continue"/>
            <w:vAlign w:val="center"/>
          </w:tcPr>
          <w:p>
            <w:pPr>
              <w:jc w:val="center"/>
              <w:rPr>
                <w:rFonts w:hint="eastAsia" w:ascii="仿宋_GB2312" w:eastAsia="仿宋_GB2312"/>
                <w:sz w:val="24"/>
              </w:rPr>
            </w:pPr>
          </w:p>
        </w:tc>
        <w:tc>
          <w:tcPr>
            <w:tcW w:w="7020" w:type="dxa"/>
            <w:gridSpan w:val="2"/>
            <w:vAlign w:val="center"/>
          </w:tcPr>
          <w:p>
            <w:pPr>
              <w:rPr>
                <w:rFonts w:hint="eastAsia" w:ascii="仿宋_GB2312" w:eastAsia="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0" w:type="dxa"/>
            <w:vMerge w:val="continue"/>
            <w:vAlign w:val="center"/>
          </w:tcPr>
          <w:p>
            <w:pPr>
              <w:rPr>
                <w:rFonts w:hint="eastAsia" w:ascii="仿宋_GB2312" w:eastAsia="仿宋_GB2312"/>
                <w:sz w:val="24"/>
              </w:rPr>
            </w:pPr>
          </w:p>
        </w:tc>
        <w:tc>
          <w:tcPr>
            <w:tcW w:w="7020" w:type="dxa"/>
            <w:gridSpan w:val="2"/>
            <w:vAlign w:val="center"/>
          </w:tcPr>
          <w:p>
            <w:pPr>
              <w:rPr>
                <w:rFonts w:hint="eastAsia" w:ascii="仿宋_GB2312" w:eastAsia="仿宋_GB2312"/>
                <w:color w:val="auto"/>
                <w:sz w:val="24"/>
              </w:rPr>
            </w:pPr>
            <w:r>
              <w:rPr>
                <w:rFonts w:hint="eastAsia" w:ascii="仿宋_GB2312" w:eastAsia="仿宋_GB2312"/>
                <w:color w:val="auto"/>
                <w:sz w:val="24"/>
              </w:rPr>
              <w:t>证书编号（</w:t>
            </w:r>
            <w:r>
              <w:rPr>
                <w:rFonts w:hint="eastAsia" w:ascii="仿宋_GB2312" w:eastAsia="仿宋_GB2312"/>
                <w:color w:val="auto"/>
                <w:sz w:val="24"/>
                <w:lang w:eastAsia="zh-CN"/>
              </w:rPr>
              <w:t>自治区</w:t>
            </w:r>
            <w:r>
              <w:rPr>
                <w:rFonts w:hint="eastAsia" w:ascii="仿宋_GB2312" w:eastAsia="仿宋_GB2312"/>
                <w:color w:val="auto"/>
                <w:sz w:val="24"/>
              </w:rPr>
              <w:t>住建</w:t>
            </w:r>
            <w:r>
              <w:rPr>
                <w:rFonts w:hint="eastAsia" w:ascii="仿宋_GB2312" w:eastAsia="仿宋_GB2312"/>
                <w:color w:val="auto"/>
                <w:sz w:val="24"/>
                <w:lang w:eastAsia="zh-CN"/>
              </w:rPr>
              <w:t>厅</w:t>
            </w:r>
            <w:r>
              <w:rPr>
                <w:rFonts w:hint="eastAsia" w:ascii="仿宋_GB2312" w:eastAsia="仿宋_GB2312"/>
                <w:color w:val="auto"/>
                <w:sz w:val="24"/>
              </w:rPr>
              <w:t>颁发资质证书）：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00" w:type="dxa"/>
            <w:vMerge w:val="continue"/>
            <w:vAlign w:val="center"/>
          </w:tcPr>
          <w:p>
            <w:pPr>
              <w:rPr>
                <w:rFonts w:hint="eastAsia" w:ascii="仿宋_GB2312" w:eastAsia="仿宋_GB2312"/>
                <w:sz w:val="24"/>
              </w:rPr>
            </w:pPr>
          </w:p>
        </w:tc>
        <w:tc>
          <w:tcPr>
            <w:tcW w:w="7020" w:type="dxa"/>
            <w:gridSpan w:val="2"/>
            <w:vAlign w:val="center"/>
          </w:tcPr>
          <w:p>
            <w:pPr>
              <w:rPr>
                <w:rFonts w:hint="eastAsia" w:ascii="仿宋_GB2312" w:eastAsia="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0" w:type="dxa"/>
            <w:vMerge w:val="continue"/>
            <w:vAlign w:val="center"/>
          </w:tcPr>
          <w:p>
            <w:pPr>
              <w:rPr>
                <w:rFonts w:hint="eastAsia" w:ascii="仿宋_GB2312" w:eastAsia="仿宋_GB2312"/>
                <w:sz w:val="24"/>
              </w:rPr>
            </w:pPr>
          </w:p>
        </w:tc>
        <w:tc>
          <w:tcPr>
            <w:tcW w:w="7020" w:type="dxa"/>
            <w:gridSpan w:val="2"/>
            <w:vAlign w:val="center"/>
          </w:tcPr>
          <w:p>
            <w:pPr>
              <w:rPr>
                <w:rFonts w:hint="eastAsia" w:ascii="仿宋_GB2312" w:eastAsia="仿宋_GB2312"/>
                <w:color w:val="auto"/>
                <w:sz w:val="24"/>
              </w:rPr>
            </w:pPr>
            <w:r>
              <w:rPr>
                <w:rFonts w:hint="eastAsia" w:ascii="仿宋_GB2312" w:eastAsia="仿宋_GB2312"/>
                <w:color w:val="auto"/>
                <w:sz w:val="24"/>
              </w:rPr>
              <w:t>证书编号（</w:t>
            </w:r>
            <w:r>
              <w:rPr>
                <w:rFonts w:hint="eastAsia" w:ascii="仿宋_GB2312" w:eastAsia="仿宋_GB2312"/>
                <w:color w:val="auto"/>
                <w:sz w:val="24"/>
                <w:lang w:eastAsia="zh-CN"/>
              </w:rPr>
              <w:t>盟市</w:t>
            </w:r>
            <w:r>
              <w:rPr>
                <w:rFonts w:hint="eastAsia" w:ascii="仿宋_GB2312" w:eastAsia="仿宋_GB2312"/>
                <w:color w:val="auto"/>
                <w:sz w:val="24"/>
              </w:rPr>
              <w:t>建设主管部门颁发资质证书）：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00" w:type="dxa"/>
            <w:vMerge w:val="continue"/>
            <w:vAlign w:val="center"/>
          </w:tcPr>
          <w:p>
            <w:pPr>
              <w:rPr>
                <w:rFonts w:hint="eastAsia" w:ascii="仿宋_GB2312" w:eastAsia="仿宋_GB2312"/>
                <w:sz w:val="24"/>
              </w:rPr>
            </w:pPr>
          </w:p>
        </w:tc>
        <w:tc>
          <w:tcPr>
            <w:tcW w:w="7020" w:type="dxa"/>
            <w:gridSpan w:val="2"/>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800" w:type="dxa"/>
            <w:vAlign w:val="center"/>
          </w:tcPr>
          <w:p>
            <w:pPr>
              <w:jc w:val="center"/>
              <w:rPr>
                <w:rFonts w:hint="eastAsia" w:ascii="仿宋_GB2312" w:eastAsia="仿宋_GB2312"/>
                <w:sz w:val="24"/>
              </w:rPr>
            </w:pPr>
            <w:r>
              <w:rPr>
                <w:rFonts w:hint="eastAsia" w:ascii="仿宋_GB2312" w:eastAsia="仿宋_GB2312"/>
                <w:sz w:val="24"/>
              </w:rPr>
              <w:t>安全生产</w:t>
            </w:r>
          </w:p>
          <w:p>
            <w:pPr>
              <w:jc w:val="center"/>
              <w:rPr>
                <w:rFonts w:hint="eastAsia" w:ascii="仿宋_GB2312" w:eastAsia="仿宋_GB2312"/>
                <w:sz w:val="24"/>
              </w:rPr>
            </w:pPr>
            <w:r>
              <w:rPr>
                <w:rFonts w:hint="eastAsia" w:ascii="仿宋_GB2312" w:eastAsia="仿宋_GB2312"/>
                <w:sz w:val="24"/>
              </w:rPr>
              <w:t>许可证</w:t>
            </w:r>
          </w:p>
        </w:tc>
        <w:tc>
          <w:tcPr>
            <w:tcW w:w="7020" w:type="dxa"/>
            <w:gridSpan w:val="2"/>
            <w:vAlign w:val="center"/>
          </w:tcPr>
          <w:p>
            <w:pPr>
              <w:rPr>
                <w:rFonts w:hint="eastAsia" w:ascii="仿宋_GB2312" w:eastAsia="仿宋_GB2312"/>
                <w:sz w:val="24"/>
              </w:rPr>
            </w:pPr>
            <w:r>
              <w:rPr>
                <w:rFonts w:hint="eastAsia" w:ascii="仿宋_GB2312" w:hAnsi="宋体" w:eastAsia="仿宋_GB2312"/>
                <w:sz w:val="24"/>
              </w:rPr>
              <w:t>□</w:t>
            </w:r>
            <w:r>
              <w:rPr>
                <w:rFonts w:hint="eastAsia" w:ascii="仿宋_GB2312" w:eastAsia="仿宋_GB2312"/>
                <w:sz w:val="24"/>
              </w:rPr>
              <w:t xml:space="preserve">已取得   证书编号：           </w:t>
            </w:r>
            <w:r>
              <w:rPr>
                <w:rFonts w:hint="eastAsia" w:ascii="仿宋_GB2312" w:eastAsia="仿宋_GB2312"/>
                <w:sz w:val="24"/>
                <w:lang w:val="en-US" w:eastAsia="zh-CN"/>
              </w:rPr>
              <w:t xml:space="preserve">      </w:t>
            </w:r>
            <w:r>
              <w:rPr>
                <w:rFonts w:hint="eastAsia" w:ascii="仿宋_GB2312" w:eastAsia="仿宋_GB2312"/>
                <w:color w:val="auto"/>
                <w:sz w:val="24"/>
              </w:rPr>
              <w:t>有效期：</w:t>
            </w:r>
          </w:p>
          <w:p>
            <w:pPr>
              <w:rPr>
                <w:rFonts w:hint="eastAsia" w:ascii="仿宋_GB2312" w:eastAsia="仿宋_GB2312"/>
                <w:sz w:val="24"/>
              </w:rPr>
            </w:pPr>
            <w:r>
              <w:rPr>
                <w:rFonts w:hint="eastAsia" w:ascii="仿宋_GB2312" w:hAnsi="宋体" w:eastAsia="仿宋_GB2312"/>
                <w:sz w:val="24"/>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1800" w:type="dxa"/>
            <w:vMerge w:val="restart"/>
            <w:vAlign w:val="center"/>
          </w:tcPr>
          <w:p>
            <w:pPr>
              <w:jc w:val="center"/>
              <w:rPr>
                <w:rFonts w:hint="eastAsia" w:ascii="仿宋_GB2312" w:eastAsia="仿宋_GB2312"/>
                <w:sz w:val="24"/>
              </w:rPr>
            </w:pPr>
            <w:r>
              <w:rPr>
                <w:rFonts w:hint="eastAsia" w:ascii="仿宋_GB2312" w:eastAsia="仿宋_GB2312"/>
                <w:sz w:val="24"/>
              </w:rPr>
              <w:t>体系认证</w:t>
            </w:r>
          </w:p>
        </w:tc>
        <w:tc>
          <w:tcPr>
            <w:tcW w:w="7020" w:type="dxa"/>
            <w:gridSpan w:val="2"/>
            <w:vAlign w:val="center"/>
          </w:tcPr>
          <w:p>
            <w:pPr>
              <w:rPr>
                <w:rFonts w:hint="eastAsia" w:ascii="仿宋_GB2312" w:eastAsia="仿宋_GB2312"/>
                <w:sz w:val="24"/>
              </w:rPr>
            </w:pPr>
            <w:r>
              <w:rPr>
                <w:rFonts w:hint="eastAsia" w:ascii="仿宋_GB2312" w:eastAsia="仿宋_GB2312"/>
                <w:sz w:val="24"/>
              </w:rPr>
              <w:t xml:space="preserve">已取得 </w:t>
            </w:r>
          </w:p>
          <w:p>
            <w:pPr>
              <w:ind w:firstLine="240" w:firstLineChars="100"/>
              <w:rPr>
                <w:rFonts w:hint="eastAsia" w:ascii="仿宋_GB2312" w:hAnsi="宋体" w:eastAsia="仿宋_GB2312"/>
                <w:sz w:val="24"/>
              </w:rPr>
            </w:pPr>
            <w:r>
              <w:rPr>
                <w:rFonts w:hint="eastAsia" w:ascii="仿宋_GB2312" w:hAnsi="宋体" w:eastAsia="仿宋_GB2312"/>
                <w:sz w:val="24"/>
              </w:rPr>
              <w:t>□ISO9001质量管理体系认证</w:t>
            </w:r>
          </w:p>
          <w:p>
            <w:pPr>
              <w:rPr>
                <w:rFonts w:hint="eastAsia" w:ascii="仿宋_GB2312" w:hAnsi="宋体" w:eastAsia="仿宋_GB2312"/>
                <w:sz w:val="24"/>
              </w:rPr>
            </w:pPr>
            <w:r>
              <w:rPr>
                <w:rFonts w:hint="eastAsia" w:ascii="仿宋_GB2312" w:hAnsi="宋体" w:eastAsia="仿宋_GB2312"/>
                <w:sz w:val="24"/>
              </w:rPr>
              <w:t xml:space="preserve">  □ISO14001环境管理体系认证</w:t>
            </w:r>
          </w:p>
          <w:p>
            <w:pPr>
              <w:rPr>
                <w:rFonts w:hint="eastAsia" w:ascii="宋体" w:hAnsi="宋体"/>
              </w:rPr>
            </w:pPr>
            <w:r>
              <w:rPr>
                <w:rFonts w:hint="eastAsia" w:ascii="仿宋_GB2312" w:hAnsi="宋体" w:eastAsia="仿宋_GB2312"/>
                <w:sz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800" w:type="dxa"/>
            <w:vMerge w:val="continue"/>
            <w:vAlign w:val="center"/>
          </w:tcPr>
          <w:p>
            <w:pPr>
              <w:rPr>
                <w:rFonts w:hint="eastAsia" w:ascii="仿宋_GB2312" w:eastAsia="仿宋_GB2312"/>
                <w:sz w:val="24"/>
              </w:rPr>
            </w:pPr>
          </w:p>
        </w:tc>
        <w:tc>
          <w:tcPr>
            <w:tcW w:w="1800" w:type="dxa"/>
            <w:tcBorders>
              <w:bottom w:val="single" w:color="auto" w:sz="4" w:space="0"/>
            </w:tcBorders>
            <w:vAlign w:val="center"/>
          </w:tcPr>
          <w:p>
            <w:pPr>
              <w:rPr>
                <w:rFonts w:hint="eastAsia" w:ascii="仿宋_GB2312" w:eastAsia="仿宋_GB2312"/>
                <w:sz w:val="24"/>
              </w:rPr>
            </w:pPr>
            <w:r>
              <w:rPr>
                <w:rFonts w:hint="eastAsia" w:ascii="仿宋_GB2312" w:eastAsia="仿宋_GB2312"/>
                <w:sz w:val="24"/>
              </w:rPr>
              <w:t>其他体系认证</w:t>
            </w:r>
          </w:p>
        </w:tc>
        <w:tc>
          <w:tcPr>
            <w:tcW w:w="5220" w:type="dxa"/>
            <w:tcBorders>
              <w:bottom w:val="single" w:color="auto" w:sz="4" w:space="0"/>
            </w:tcBorders>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（三）人力资源情况</w:t>
      </w:r>
      <w:r>
        <w:rPr>
          <w:rFonts w:hint="eastAsia" w:ascii="仿宋_GB2312" w:hAnsi="华文中宋" w:eastAsia="仿宋_GB2312"/>
          <w:sz w:val="28"/>
          <w:szCs w:val="28"/>
        </w:rPr>
        <w:t>（单位：人）</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jc w:val="center"/>
              <w:rPr>
                <w:rFonts w:hint="eastAsia" w:ascii="仿宋_GB2312" w:eastAsia="仿宋_GB2312"/>
                <w:sz w:val="24"/>
              </w:rPr>
            </w:pPr>
            <w:r>
              <w:rPr>
                <w:rFonts w:hint="eastAsia" w:ascii="仿宋_GB2312" w:eastAsia="仿宋_GB2312"/>
                <w:sz w:val="24"/>
              </w:rPr>
              <w:t>指   标</w:t>
            </w:r>
          </w:p>
        </w:tc>
        <w:tc>
          <w:tcPr>
            <w:tcW w:w="2220" w:type="dxa"/>
            <w:vAlign w:val="center"/>
          </w:tcPr>
          <w:p>
            <w:pPr>
              <w:jc w:val="right"/>
              <w:rPr>
                <w:rFonts w:hint="eastAsia" w:ascii="仿宋_GB2312" w:eastAsia="仿宋_GB2312"/>
                <w:sz w:val="24"/>
              </w:rPr>
            </w:pPr>
            <w:r>
              <w:rPr>
                <w:rFonts w:hint="eastAsia" w:ascii="仿宋_GB2312" w:eastAsia="仿宋_GB2312"/>
                <w:sz w:val="24"/>
              </w:rPr>
              <w:t>年</w:t>
            </w:r>
          </w:p>
        </w:tc>
        <w:tc>
          <w:tcPr>
            <w:tcW w:w="2220" w:type="dxa"/>
            <w:vAlign w:val="center"/>
          </w:tcPr>
          <w:p>
            <w:pPr>
              <w:jc w:val="right"/>
              <w:rPr>
                <w:rFonts w:hint="eastAsia" w:ascii="仿宋_GB2312" w:eastAsia="仿宋_GB2312"/>
                <w:sz w:val="24"/>
              </w:rPr>
            </w:pPr>
            <w:r>
              <w:rPr>
                <w:rFonts w:hint="eastAsia" w:ascii="仿宋_GB2312" w:eastAsia="仿宋_GB2312"/>
                <w:sz w:val="24"/>
              </w:rPr>
              <w:t>年</w:t>
            </w:r>
          </w:p>
        </w:tc>
        <w:tc>
          <w:tcPr>
            <w:tcW w:w="222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年末在册人员</w:t>
            </w:r>
          </w:p>
          <w:p>
            <w:pPr>
              <w:rPr>
                <w:rFonts w:hint="eastAsia" w:ascii="仿宋_GB2312" w:eastAsia="仿宋_GB2312"/>
                <w:sz w:val="24"/>
              </w:rPr>
            </w:pPr>
            <w:r>
              <w:rPr>
                <w:rFonts w:hint="eastAsia" w:ascii="仿宋_GB2312" w:eastAsia="仿宋_GB2312"/>
                <w:sz w:val="24"/>
              </w:rPr>
              <w:t xml:space="preserve">  其中：管理人员</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工程技术人员</w:t>
            </w:r>
          </w:p>
          <w:p>
            <w:pPr>
              <w:rPr>
                <w:rFonts w:hint="eastAsia" w:ascii="仿宋_GB2312" w:eastAsia="仿宋_GB2312"/>
                <w:sz w:val="24"/>
              </w:rPr>
            </w:pPr>
            <w:r>
              <w:rPr>
                <w:rFonts w:hint="eastAsia" w:ascii="仿宋_GB2312" w:eastAsia="仿宋_GB2312"/>
                <w:sz w:val="24"/>
              </w:rPr>
              <w:t xml:space="preserve">  其中：高级职称</w:t>
            </w:r>
          </w:p>
          <w:p>
            <w:pPr>
              <w:rPr>
                <w:rFonts w:hint="eastAsia" w:ascii="仿宋_GB2312" w:eastAsia="仿宋_GB2312"/>
                <w:sz w:val="24"/>
              </w:rPr>
            </w:pPr>
            <w:r>
              <w:rPr>
                <w:rFonts w:hint="eastAsia" w:ascii="仿宋_GB2312" w:eastAsia="仿宋_GB2312"/>
                <w:sz w:val="24"/>
              </w:rPr>
              <w:t xml:space="preserve">        中级职称</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研究生及以上学历</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本科学历</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大专学历</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大专以下学历</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注册建造师</w:t>
            </w:r>
          </w:p>
          <w:p>
            <w:pPr>
              <w:rPr>
                <w:rFonts w:hint="eastAsia" w:ascii="仿宋_GB2312" w:eastAsia="仿宋_GB2312"/>
                <w:sz w:val="24"/>
              </w:rPr>
            </w:pPr>
            <w:r>
              <w:rPr>
                <w:rFonts w:hint="eastAsia" w:ascii="仿宋_GB2312" w:eastAsia="仿宋_GB2312"/>
                <w:sz w:val="24"/>
              </w:rPr>
              <w:t xml:space="preserve">   其中：一级</w:t>
            </w:r>
          </w:p>
          <w:p>
            <w:pPr>
              <w:rPr>
                <w:rFonts w:hint="eastAsia" w:ascii="仿宋_GB2312" w:eastAsia="仿宋_GB2312"/>
                <w:sz w:val="24"/>
              </w:rPr>
            </w:pPr>
            <w:r>
              <w:rPr>
                <w:rFonts w:hint="eastAsia" w:ascii="仿宋_GB2312" w:eastAsia="仿宋_GB2312"/>
                <w:sz w:val="24"/>
              </w:rPr>
              <w:t xml:space="preserve">         二级</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（四）财务、生产经营情况</w:t>
      </w:r>
      <w:r>
        <w:rPr>
          <w:rFonts w:hint="eastAsia" w:ascii="仿宋_GB2312" w:hAnsi="华文中宋" w:eastAsia="仿宋_GB2312"/>
          <w:sz w:val="28"/>
          <w:szCs w:val="28"/>
        </w:rPr>
        <w:t>（单位：万元）</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220"/>
        <w:gridCol w:w="2220"/>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jc w:val="center"/>
              <w:rPr>
                <w:rFonts w:hint="eastAsia" w:ascii="仿宋_GB2312" w:eastAsia="仿宋_GB2312"/>
                <w:sz w:val="24"/>
              </w:rPr>
            </w:pPr>
            <w:r>
              <w:rPr>
                <w:rFonts w:hint="eastAsia" w:ascii="仿宋_GB2312" w:eastAsia="仿宋_GB2312"/>
                <w:sz w:val="24"/>
              </w:rPr>
              <w:t>指    标</w:t>
            </w:r>
          </w:p>
        </w:tc>
        <w:tc>
          <w:tcPr>
            <w:tcW w:w="2220" w:type="dxa"/>
            <w:vAlign w:val="center"/>
          </w:tcPr>
          <w:p>
            <w:pPr>
              <w:jc w:val="right"/>
              <w:rPr>
                <w:rFonts w:hint="eastAsia" w:ascii="仿宋_GB2312" w:eastAsia="仿宋_GB2312"/>
                <w:sz w:val="24"/>
              </w:rPr>
            </w:pPr>
            <w:r>
              <w:rPr>
                <w:rFonts w:hint="eastAsia" w:ascii="仿宋_GB2312" w:eastAsia="仿宋_GB2312"/>
                <w:sz w:val="24"/>
              </w:rPr>
              <w:t>年</w:t>
            </w:r>
          </w:p>
        </w:tc>
        <w:tc>
          <w:tcPr>
            <w:tcW w:w="2220" w:type="dxa"/>
            <w:vAlign w:val="center"/>
          </w:tcPr>
          <w:p>
            <w:pPr>
              <w:jc w:val="right"/>
              <w:rPr>
                <w:rFonts w:hint="eastAsia" w:ascii="仿宋_GB2312" w:eastAsia="仿宋_GB2312"/>
                <w:sz w:val="24"/>
              </w:rPr>
            </w:pPr>
            <w:r>
              <w:rPr>
                <w:rFonts w:hint="eastAsia" w:ascii="仿宋_GB2312" w:eastAsia="仿宋_GB2312"/>
                <w:sz w:val="24"/>
              </w:rPr>
              <w:t>年</w:t>
            </w:r>
          </w:p>
        </w:tc>
        <w:tc>
          <w:tcPr>
            <w:tcW w:w="222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注册资本</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资产总额</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负债</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净资产</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工程结算收入</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企业总产值</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建筑业总产值</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建筑业增加值</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净利润</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职工教育经费</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160" w:type="dxa"/>
            <w:vAlign w:val="center"/>
          </w:tcPr>
          <w:p>
            <w:pPr>
              <w:rPr>
                <w:rFonts w:hint="eastAsia" w:ascii="仿宋_GB2312" w:eastAsia="仿宋_GB2312"/>
                <w:sz w:val="24"/>
              </w:rPr>
            </w:pPr>
            <w:r>
              <w:rPr>
                <w:rFonts w:hint="eastAsia" w:ascii="仿宋_GB2312" w:eastAsia="仿宋_GB2312"/>
                <w:sz w:val="24"/>
              </w:rPr>
              <w:t>科技研发经费</w:t>
            </w: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c>
          <w:tcPr>
            <w:tcW w:w="2220" w:type="dxa"/>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（五）质量安全情况</w:t>
      </w:r>
    </w:p>
    <w:tbl>
      <w:tblPr>
        <w:tblStyle w:val="7"/>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340" w:type="dxa"/>
            <w:vAlign w:val="center"/>
          </w:tcPr>
          <w:p>
            <w:pPr>
              <w:jc w:val="center"/>
              <w:rPr>
                <w:rFonts w:hint="eastAsia" w:ascii="仿宋_GB2312" w:eastAsia="仿宋_GB2312"/>
                <w:sz w:val="24"/>
              </w:rPr>
            </w:pPr>
            <w:r>
              <w:rPr>
                <w:rFonts w:hint="eastAsia" w:ascii="仿宋_GB2312" w:eastAsia="仿宋_GB2312"/>
                <w:sz w:val="24"/>
              </w:rPr>
              <w:t>指    标</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2340" w:type="dxa"/>
            <w:vAlign w:val="center"/>
          </w:tcPr>
          <w:p>
            <w:pPr>
              <w:rPr>
                <w:rFonts w:hint="eastAsia" w:ascii="仿宋_GB2312" w:eastAsia="仿宋_GB2312"/>
                <w:sz w:val="24"/>
              </w:rPr>
            </w:pPr>
            <w:r>
              <w:rPr>
                <w:rFonts w:hint="eastAsia" w:ascii="仿宋_GB2312" w:eastAsia="仿宋_GB2312"/>
                <w:sz w:val="24"/>
              </w:rPr>
              <w:t>竣工工程项目个数</w:t>
            </w:r>
          </w:p>
          <w:p>
            <w:pPr>
              <w:ind w:left="1320" w:hanging="1320" w:hangingChars="550"/>
              <w:rPr>
                <w:rFonts w:hint="eastAsia" w:ascii="仿宋_GB2312" w:eastAsia="仿宋_GB2312"/>
                <w:sz w:val="24"/>
              </w:rPr>
            </w:pPr>
            <w:r>
              <w:rPr>
                <w:rFonts w:hint="eastAsia" w:ascii="仿宋_GB2312" w:eastAsia="仿宋_GB2312"/>
                <w:sz w:val="24"/>
              </w:rPr>
              <w:t xml:space="preserve">  其中：验收合格率</w:t>
            </w:r>
          </w:p>
          <w:p>
            <w:pPr>
              <w:ind w:firstLine="960" w:firstLineChars="400"/>
              <w:rPr>
                <w:rFonts w:hint="eastAsia" w:ascii="仿宋_GB2312" w:eastAsia="仿宋_GB2312"/>
                <w:sz w:val="24"/>
              </w:rPr>
            </w:pPr>
            <w:r>
              <w:rPr>
                <w:rFonts w:hint="eastAsia" w:ascii="仿宋_GB2312" w:eastAsia="仿宋_GB2312"/>
                <w:sz w:val="24"/>
              </w:rPr>
              <w:t>优良率</w:t>
            </w:r>
          </w:p>
        </w:tc>
        <w:tc>
          <w:tcPr>
            <w:tcW w:w="2160" w:type="dxa"/>
            <w:vAlign w:val="center"/>
          </w:tcPr>
          <w:p>
            <w:pPr>
              <w:rPr>
                <w:rFonts w:hint="eastAsia" w:ascii="仿宋_GB2312" w:eastAsia="仿宋_GB2312"/>
                <w:sz w:val="24"/>
              </w:rPr>
            </w:pPr>
          </w:p>
        </w:tc>
        <w:tc>
          <w:tcPr>
            <w:tcW w:w="2160" w:type="dxa"/>
            <w:vAlign w:val="center"/>
          </w:tcPr>
          <w:p>
            <w:pPr>
              <w:rPr>
                <w:rFonts w:hint="eastAsia" w:ascii="仿宋_GB2312" w:eastAsia="仿宋_GB2312"/>
                <w:sz w:val="24"/>
              </w:rPr>
            </w:pPr>
          </w:p>
        </w:tc>
        <w:tc>
          <w:tcPr>
            <w:tcW w:w="216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340" w:type="dxa"/>
            <w:vAlign w:val="center"/>
          </w:tcPr>
          <w:p>
            <w:pPr>
              <w:rPr>
                <w:rFonts w:hint="eastAsia" w:ascii="仿宋_GB2312" w:eastAsia="仿宋_GB2312"/>
                <w:sz w:val="24"/>
              </w:rPr>
            </w:pPr>
            <w:r>
              <w:rPr>
                <w:rFonts w:hint="eastAsia" w:ascii="仿宋_GB2312" w:eastAsia="仿宋_GB2312"/>
                <w:sz w:val="24"/>
              </w:rPr>
              <w:t>质量安全事故</w:t>
            </w:r>
          </w:p>
          <w:p>
            <w:pPr>
              <w:rPr>
                <w:rFonts w:hint="eastAsia" w:ascii="仿宋_GB2312" w:eastAsia="仿宋_GB2312"/>
                <w:sz w:val="24"/>
              </w:rPr>
            </w:pPr>
            <w:r>
              <w:rPr>
                <w:rFonts w:hint="eastAsia" w:ascii="仿宋_GB2312" w:eastAsia="仿宋_GB2312"/>
                <w:sz w:val="24"/>
              </w:rPr>
              <w:t xml:space="preserve">        死亡</w:t>
            </w:r>
          </w:p>
          <w:p>
            <w:pPr>
              <w:rPr>
                <w:rFonts w:hint="eastAsia" w:ascii="仿宋_GB2312" w:eastAsia="仿宋_GB2312"/>
                <w:sz w:val="24"/>
              </w:rPr>
            </w:pPr>
            <w:r>
              <w:rPr>
                <w:rFonts w:hint="eastAsia" w:ascii="仿宋_GB2312" w:eastAsia="仿宋_GB2312"/>
                <w:sz w:val="24"/>
              </w:rPr>
              <w:t xml:space="preserve">        重伤</w:t>
            </w:r>
          </w:p>
          <w:p>
            <w:pPr>
              <w:rPr>
                <w:rFonts w:hint="eastAsia" w:ascii="仿宋_GB2312" w:eastAsia="仿宋_GB2312"/>
                <w:sz w:val="24"/>
              </w:rPr>
            </w:pPr>
            <w:r>
              <w:rPr>
                <w:rFonts w:hint="eastAsia" w:ascii="仿宋_GB2312" w:eastAsia="仿宋_GB2312"/>
                <w:sz w:val="24"/>
              </w:rPr>
              <w:t xml:space="preserve">    经济损失</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r>
    </w:tbl>
    <w:p>
      <w:pPr>
        <w:rPr>
          <w:rFonts w:hint="eastAsia" w:ascii="华文中宋" w:hAnsi="华文中宋" w:eastAsia="华文中宋"/>
          <w:sz w:val="32"/>
          <w:szCs w:val="32"/>
        </w:rPr>
      </w:pPr>
      <w:r>
        <w:rPr>
          <w:rFonts w:hint="eastAsia" w:ascii="华文中宋" w:hAnsi="华文中宋" w:eastAsia="华文中宋"/>
          <w:sz w:val="32"/>
          <w:szCs w:val="32"/>
        </w:rPr>
        <w:t>（六）银行信用情况</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jc w:val="center"/>
              <w:rPr>
                <w:rFonts w:hint="eastAsia" w:ascii="仿宋_GB2312" w:eastAsia="仿宋_GB2312"/>
                <w:sz w:val="24"/>
              </w:rPr>
            </w:pPr>
            <w:r>
              <w:rPr>
                <w:rFonts w:hint="eastAsia" w:ascii="仿宋_GB2312" w:eastAsia="仿宋_GB2312"/>
                <w:sz w:val="24"/>
              </w:rPr>
              <w:t>指    标</w:t>
            </w:r>
          </w:p>
        </w:tc>
        <w:tc>
          <w:tcPr>
            <w:tcW w:w="2268"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有无逾期贷款</w:t>
            </w:r>
          </w:p>
        </w:tc>
        <w:tc>
          <w:tcPr>
            <w:tcW w:w="2268"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逾期未还贷款金额</w:t>
            </w:r>
          </w:p>
        </w:tc>
        <w:tc>
          <w:tcPr>
            <w:tcW w:w="2268" w:type="dxa"/>
            <w:vAlign w:val="center"/>
          </w:tcPr>
          <w:p>
            <w:pPr>
              <w:jc w:val="right"/>
              <w:rPr>
                <w:rFonts w:hint="eastAsia" w:ascii="仿宋_GB2312" w:eastAsia="仿宋_GB2312"/>
                <w:sz w:val="24"/>
              </w:rPr>
            </w:pPr>
            <w:r>
              <w:rPr>
                <w:rFonts w:hint="eastAsia" w:ascii="仿宋_GB2312" w:eastAsia="仿宋_GB2312"/>
                <w:sz w:val="24"/>
              </w:rPr>
              <w:t>万元</w:t>
            </w:r>
          </w:p>
        </w:tc>
        <w:tc>
          <w:tcPr>
            <w:tcW w:w="2160" w:type="dxa"/>
            <w:vAlign w:val="center"/>
          </w:tcPr>
          <w:p>
            <w:pPr>
              <w:jc w:val="right"/>
              <w:rPr>
                <w:rFonts w:hint="eastAsia" w:ascii="仿宋_GB2312" w:eastAsia="仿宋_GB2312"/>
                <w:sz w:val="24"/>
              </w:rPr>
            </w:pPr>
            <w:r>
              <w:rPr>
                <w:rFonts w:hint="eastAsia" w:ascii="仿宋_GB2312" w:eastAsia="仿宋_GB2312"/>
                <w:sz w:val="24"/>
              </w:rPr>
              <w:t>万元</w:t>
            </w:r>
          </w:p>
        </w:tc>
        <w:tc>
          <w:tcPr>
            <w:tcW w:w="2160" w:type="dxa"/>
            <w:vAlign w:val="center"/>
          </w:tcPr>
          <w:p>
            <w:pPr>
              <w:jc w:val="right"/>
              <w:rPr>
                <w:rFonts w:hint="eastAsia"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逾期时间</w:t>
            </w:r>
          </w:p>
        </w:tc>
        <w:tc>
          <w:tcPr>
            <w:tcW w:w="2268" w:type="dxa"/>
            <w:vAlign w:val="center"/>
          </w:tcPr>
          <w:p>
            <w:pPr>
              <w:jc w:val="right"/>
              <w:rPr>
                <w:rFonts w:hint="eastAsia" w:ascii="仿宋_GB2312" w:eastAsia="仿宋_GB2312"/>
                <w:sz w:val="24"/>
              </w:rPr>
            </w:pPr>
            <w:r>
              <w:rPr>
                <w:rFonts w:hint="eastAsia" w:ascii="仿宋_GB2312" w:eastAsia="仿宋_GB2312"/>
                <w:sz w:val="24"/>
              </w:rPr>
              <w:t>天</w:t>
            </w:r>
          </w:p>
        </w:tc>
        <w:tc>
          <w:tcPr>
            <w:tcW w:w="2160" w:type="dxa"/>
            <w:vAlign w:val="center"/>
          </w:tcPr>
          <w:p>
            <w:pPr>
              <w:jc w:val="right"/>
              <w:rPr>
                <w:rFonts w:hint="eastAsia" w:ascii="仿宋_GB2312" w:eastAsia="仿宋_GB2312"/>
                <w:sz w:val="24"/>
              </w:rPr>
            </w:pPr>
            <w:r>
              <w:rPr>
                <w:rFonts w:hint="eastAsia" w:ascii="仿宋_GB2312" w:eastAsia="仿宋_GB2312"/>
                <w:sz w:val="24"/>
              </w:rPr>
              <w:t>天</w:t>
            </w:r>
          </w:p>
        </w:tc>
        <w:tc>
          <w:tcPr>
            <w:tcW w:w="2160" w:type="dxa"/>
            <w:vAlign w:val="center"/>
          </w:tcPr>
          <w:p>
            <w:pPr>
              <w:jc w:val="right"/>
              <w:rPr>
                <w:rFonts w:hint="eastAsia" w:ascii="仿宋_GB2312" w:eastAsia="仿宋_GB2312"/>
                <w:sz w:val="24"/>
              </w:rPr>
            </w:pPr>
            <w:r>
              <w:rPr>
                <w:rFonts w:hint="eastAsia" w:ascii="仿宋_GB2312" w:eastAsia="仿宋_GB2312"/>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2412" w:type="dxa"/>
            <w:vAlign w:val="center"/>
          </w:tcPr>
          <w:p>
            <w:pPr>
              <w:rPr>
                <w:rFonts w:hint="eastAsia" w:ascii="仿宋_GB2312" w:eastAsia="仿宋_GB2312"/>
                <w:sz w:val="24"/>
              </w:rPr>
            </w:pPr>
            <w:r>
              <w:rPr>
                <w:rFonts w:hint="eastAsia" w:ascii="仿宋_GB2312" w:eastAsia="仿宋_GB2312"/>
                <w:sz w:val="24"/>
              </w:rPr>
              <w:t>有无因企业违约造成开立保函的银行赔付</w:t>
            </w:r>
          </w:p>
        </w:tc>
        <w:tc>
          <w:tcPr>
            <w:tcW w:w="2268"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赔付金额</w:t>
            </w:r>
          </w:p>
        </w:tc>
        <w:tc>
          <w:tcPr>
            <w:tcW w:w="2268" w:type="dxa"/>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万元</w:t>
            </w: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（七）技术创新成果</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68"/>
        <w:gridCol w:w="1412"/>
        <w:gridCol w:w="199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Align w:val="center"/>
          </w:tcPr>
          <w:p>
            <w:pPr>
              <w:jc w:val="center"/>
              <w:rPr>
                <w:rFonts w:hint="eastAsia" w:ascii="仿宋_GB2312" w:eastAsia="仿宋_GB2312"/>
                <w:sz w:val="24"/>
              </w:rPr>
            </w:pPr>
            <w:r>
              <w:rPr>
                <w:rFonts w:hint="eastAsia" w:ascii="仿宋_GB2312" w:eastAsia="仿宋_GB2312"/>
                <w:sz w:val="24"/>
              </w:rPr>
              <w:t>类    型</w:t>
            </w:r>
          </w:p>
        </w:tc>
        <w:tc>
          <w:tcPr>
            <w:tcW w:w="1468" w:type="dxa"/>
            <w:vAlign w:val="center"/>
          </w:tcPr>
          <w:p>
            <w:pPr>
              <w:jc w:val="center"/>
              <w:rPr>
                <w:rFonts w:hint="eastAsia" w:ascii="仿宋_GB2312" w:eastAsia="仿宋_GB2312"/>
                <w:sz w:val="24"/>
              </w:rPr>
            </w:pPr>
            <w:r>
              <w:rPr>
                <w:rFonts w:hint="eastAsia" w:ascii="仿宋_GB2312" w:eastAsia="仿宋_GB2312"/>
                <w:sz w:val="24"/>
              </w:rPr>
              <w:t>成果名称</w:t>
            </w:r>
          </w:p>
        </w:tc>
        <w:tc>
          <w:tcPr>
            <w:tcW w:w="1412" w:type="dxa"/>
            <w:vAlign w:val="center"/>
          </w:tcPr>
          <w:p>
            <w:pPr>
              <w:jc w:val="center"/>
              <w:rPr>
                <w:rFonts w:hint="eastAsia" w:ascii="仿宋_GB2312" w:eastAsia="仿宋_GB2312"/>
                <w:sz w:val="24"/>
              </w:rPr>
            </w:pPr>
            <w:r>
              <w:rPr>
                <w:rFonts w:hint="eastAsia" w:ascii="仿宋_GB2312" w:eastAsia="仿宋_GB2312"/>
                <w:sz w:val="24"/>
              </w:rPr>
              <w:t>成果编号</w:t>
            </w:r>
          </w:p>
        </w:tc>
        <w:tc>
          <w:tcPr>
            <w:tcW w:w="1992" w:type="dxa"/>
            <w:vAlign w:val="center"/>
          </w:tcPr>
          <w:p>
            <w:pPr>
              <w:jc w:val="center"/>
              <w:rPr>
                <w:rFonts w:hint="eastAsia" w:ascii="仿宋_GB2312" w:eastAsia="仿宋_GB2312"/>
                <w:sz w:val="24"/>
              </w:rPr>
            </w:pPr>
            <w:r>
              <w:rPr>
                <w:rFonts w:hint="eastAsia" w:ascii="仿宋_GB2312" w:eastAsia="仿宋_GB2312"/>
                <w:sz w:val="24"/>
              </w:rPr>
              <w:t>颁发（布）时间</w:t>
            </w:r>
          </w:p>
        </w:tc>
        <w:tc>
          <w:tcPr>
            <w:tcW w:w="2514" w:type="dxa"/>
            <w:vAlign w:val="center"/>
          </w:tcPr>
          <w:p>
            <w:pPr>
              <w:jc w:val="center"/>
              <w:rPr>
                <w:rFonts w:hint="eastAsia" w:ascii="仿宋_GB2312" w:eastAsia="仿宋_GB2312"/>
                <w:sz w:val="24"/>
              </w:rPr>
            </w:pPr>
            <w:r>
              <w:rPr>
                <w:rFonts w:hint="eastAsia" w:ascii="仿宋_GB2312" w:eastAsia="仿宋_GB2312"/>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ind w:left="-140" w:leftChars="-67" w:firstLine="141" w:firstLineChars="59"/>
              <w:jc w:val="center"/>
              <w:rPr>
                <w:rFonts w:hint="eastAsia" w:ascii="仿宋_GB2312" w:eastAsia="仿宋_GB2312"/>
                <w:sz w:val="24"/>
              </w:rPr>
            </w:pPr>
            <w:r>
              <w:rPr>
                <w:rFonts w:hint="eastAsia" w:ascii="仿宋_GB2312" w:eastAsia="仿宋_GB2312"/>
                <w:sz w:val="24"/>
              </w:rPr>
              <w:t>科技进步奖</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工    法</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建设工程优秀</w:t>
            </w:r>
          </w:p>
          <w:p>
            <w:pPr>
              <w:jc w:val="center"/>
              <w:rPr>
                <w:rFonts w:hint="eastAsia" w:ascii="仿宋_GB2312" w:eastAsia="仿宋_GB2312"/>
                <w:sz w:val="24"/>
              </w:rPr>
            </w:pPr>
            <w:r>
              <w:rPr>
                <w:rFonts w:hint="eastAsia" w:ascii="仿宋_GB2312" w:eastAsia="仿宋_GB2312"/>
                <w:sz w:val="24"/>
              </w:rPr>
              <w:t>项目管理成果</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参与制定标准</w:t>
            </w:r>
          </w:p>
        </w:tc>
        <w:tc>
          <w:tcPr>
            <w:tcW w:w="1468" w:type="dxa"/>
            <w:tcBorders>
              <w:top w:val="nil"/>
              <w:bottom w:val="single" w:color="auto" w:sz="4" w:space="0"/>
            </w:tcBorders>
            <w:vAlign w:val="top"/>
          </w:tcPr>
          <w:p>
            <w:pPr>
              <w:rPr>
                <w:rFonts w:hint="eastAsia" w:ascii="仿宋_GB2312" w:eastAsia="仿宋_GB2312"/>
                <w:sz w:val="24"/>
              </w:rPr>
            </w:pPr>
          </w:p>
        </w:tc>
        <w:tc>
          <w:tcPr>
            <w:tcW w:w="1412" w:type="dxa"/>
            <w:tcBorders>
              <w:top w:val="nil"/>
              <w:bottom w:val="single" w:color="auto" w:sz="4" w:space="0"/>
            </w:tcBorders>
            <w:vAlign w:val="top"/>
          </w:tcPr>
          <w:p>
            <w:pPr>
              <w:rPr>
                <w:rFonts w:hint="eastAsia" w:ascii="仿宋_GB2312" w:eastAsia="仿宋_GB2312"/>
                <w:sz w:val="24"/>
              </w:rPr>
            </w:pPr>
          </w:p>
        </w:tc>
        <w:tc>
          <w:tcPr>
            <w:tcW w:w="1992" w:type="dxa"/>
            <w:tcBorders>
              <w:top w:val="nil"/>
              <w:bottom w:val="single" w:color="auto" w:sz="4" w:space="0"/>
            </w:tcBorders>
            <w:vAlign w:val="top"/>
          </w:tcPr>
          <w:p>
            <w:pPr>
              <w:rPr>
                <w:rFonts w:hint="eastAsia" w:ascii="仿宋_GB2312" w:eastAsia="仿宋_GB2312"/>
                <w:sz w:val="24"/>
              </w:rPr>
            </w:pPr>
          </w:p>
        </w:tc>
        <w:tc>
          <w:tcPr>
            <w:tcW w:w="2514" w:type="dxa"/>
            <w:tcBorders>
              <w:top w:val="nil"/>
              <w:bottom w:val="single" w:color="auto" w:sz="4" w:space="0"/>
            </w:tcBorders>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tcBorders>
              <w:top w:val="single" w:color="auto" w:sz="4" w:space="0"/>
            </w:tcBorders>
            <w:vAlign w:val="top"/>
          </w:tcPr>
          <w:p>
            <w:pPr>
              <w:rPr>
                <w:rFonts w:hint="eastAsia" w:ascii="仿宋_GB2312" w:eastAsia="仿宋_GB2312"/>
                <w:sz w:val="24"/>
              </w:rPr>
            </w:pPr>
          </w:p>
        </w:tc>
        <w:tc>
          <w:tcPr>
            <w:tcW w:w="1412" w:type="dxa"/>
            <w:tcBorders>
              <w:top w:val="single" w:color="auto" w:sz="4" w:space="0"/>
            </w:tcBorders>
            <w:vAlign w:val="top"/>
          </w:tcPr>
          <w:p>
            <w:pPr>
              <w:rPr>
                <w:rFonts w:hint="eastAsia" w:ascii="仿宋_GB2312" w:eastAsia="仿宋_GB2312"/>
                <w:sz w:val="24"/>
              </w:rPr>
            </w:pPr>
          </w:p>
        </w:tc>
        <w:tc>
          <w:tcPr>
            <w:tcW w:w="1992" w:type="dxa"/>
            <w:tcBorders>
              <w:top w:val="single" w:color="auto" w:sz="4" w:space="0"/>
            </w:tcBorders>
            <w:vAlign w:val="top"/>
          </w:tcPr>
          <w:p>
            <w:pPr>
              <w:rPr>
                <w:rFonts w:hint="eastAsia" w:ascii="仿宋_GB2312" w:eastAsia="仿宋_GB2312"/>
                <w:sz w:val="24"/>
              </w:rPr>
            </w:pPr>
          </w:p>
        </w:tc>
        <w:tc>
          <w:tcPr>
            <w:tcW w:w="2514" w:type="dxa"/>
            <w:tcBorders>
              <w:top w:val="single" w:color="auto" w:sz="4" w:space="0"/>
            </w:tcBorders>
            <w:vAlign w:val="top"/>
          </w:tcPr>
          <w:p>
            <w:pPr>
              <w:rPr>
                <w:rFonts w:hint="eastAsia" w:ascii="仿宋_GB2312" w:eastAsia="仿宋_GB2312"/>
                <w:sz w:val="24"/>
              </w:rPr>
            </w:pPr>
          </w:p>
        </w:tc>
      </w:tr>
    </w:tbl>
    <w:p>
      <w:pPr>
        <w:spacing w:line="160" w:lineRule="exact"/>
        <w:rPr>
          <w:rFonts w:hint="eastAsia"/>
        </w:rPr>
      </w:pPr>
    </w:p>
    <w:p>
      <w:pPr>
        <w:spacing w:line="200" w:lineRule="exact"/>
        <w:rPr>
          <w:rFonts w:hint="eastAsia"/>
          <w:sz w:val="24"/>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注：1、本表填报企业申请年度前三年的有关数据；</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2、企业类型按工商营业执照内容填写；</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3、如有重大质量安全事故、违约等情况，请另附材料详细说明。</w:t>
      </w:r>
    </w:p>
    <w:p>
      <w:pPr>
        <w:jc w:val="center"/>
        <w:rPr>
          <w:rFonts w:hint="eastAsia"/>
          <w:sz w:val="24"/>
        </w:rPr>
      </w:pPr>
      <w:r>
        <w:rPr>
          <w:sz w:val="24"/>
        </w:rPr>
        <w:br w:type="page"/>
      </w:r>
      <w:r>
        <w:rPr>
          <w:rFonts w:hint="eastAsia" w:ascii="方正小标宋简体" w:hAnsi="方正小标宋简体" w:eastAsia="方正小标宋简体" w:cs="方正小标宋简体"/>
          <w:sz w:val="44"/>
          <w:szCs w:val="44"/>
        </w:rPr>
        <w:t>二、主要工程业绩</w:t>
      </w:r>
    </w:p>
    <w:p>
      <w:pPr>
        <w:spacing w:line="240" w:lineRule="exact"/>
        <w:jc w:val="center"/>
        <w:rPr>
          <w:rFonts w:hint="eastAsia" w:ascii="华文中宋" w:hAnsi="华文中宋" w:eastAsia="华文中宋"/>
          <w:sz w:val="44"/>
          <w:szCs w:val="44"/>
        </w:rPr>
      </w:pPr>
    </w:p>
    <w:tbl>
      <w:tblPr>
        <w:tblStyle w:val="7"/>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577"/>
        <w:gridCol w:w="1404"/>
        <w:gridCol w:w="884"/>
        <w:gridCol w:w="1241"/>
        <w:gridCol w:w="1241"/>
        <w:gridCol w:w="106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39" w:type="dxa"/>
            <w:vAlign w:val="center"/>
          </w:tcPr>
          <w:p>
            <w:pPr>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序</w:t>
            </w:r>
          </w:p>
          <w:p>
            <w:pPr>
              <w:spacing w:line="160" w:lineRule="exact"/>
              <w:jc w:val="center"/>
              <w:rPr>
                <w:rFonts w:hint="eastAsia" w:ascii="华文中宋" w:hAnsi="华文中宋" w:eastAsia="华文中宋"/>
                <w:sz w:val="28"/>
                <w:szCs w:val="28"/>
              </w:rPr>
            </w:pPr>
          </w:p>
          <w:p>
            <w:pPr>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号</w:t>
            </w:r>
          </w:p>
        </w:tc>
        <w:tc>
          <w:tcPr>
            <w:tcW w:w="1577" w:type="dxa"/>
            <w:vAlign w:val="center"/>
          </w:tcPr>
          <w:p>
            <w:pPr>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工程名称</w:t>
            </w:r>
          </w:p>
        </w:tc>
        <w:tc>
          <w:tcPr>
            <w:tcW w:w="1404" w:type="dxa"/>
            <w:vAlign w:val="center"/>
          </w:tcPr>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建 设</w:t>
            </w:r>
          </w:p>
          <w:p>
            <w:pPr>
              <w:spacing w:line="160" w:lineRule="exact"/>
              <w:jc w:val="center"/>
              <w:rPr>
                <w:rFonts w:hint="eastAsia" w:ascii="华文中宋" w:hAnsi="华文中宋" w:eastAsia="华文中宋"/>
                <w:sz w:val="28"/>
                <w:szCs w:val="28"/>
              </w:rPr>
            </w:pPr>
          </w:p>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单 位</w:t>
            </w:r>
          </w:p>
        </w:tc>
        <w:tc>
          <w:tcPr>
            <w:tcW w:w="884" w:type="dxa"/>
            <w:vAlign w:val="center"/>
          </w:tcPr>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技术</w:t>
            </w:r>
          </w:p>
          <w:p>
            <w:pPr>
              <w:spacing w:line="160" w:lineRule="exact"/>
              <w:jc w:val="center"/>
              <w:rPr>
                <w:rFonts w:hint="eastAsia" w:ascii="华文中宋" w:hAnsi="华文中宋" w:eastAsia="华文中宋"/>
                <w:sz w:val="28"/>
                <w:szCs w:val="28"/>
              </w:rPr>
            </w:pPr>
          </w:p>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指标</w:t>
            </w:r>
          </w:p>
        </w:tc>
        <w:tc>
          <w:tcPr>
            <w:tcW w:w="1241" w:type="dxa"/>
            <w:vAlign w:val="center"/>
          </w:tcPr>
          <w:p>
            <w:pPr>
              <w:spacing w:line="400" w:lineRule="exact"/>
              <w:ind w:firstLine="140" w:firstLineChars="50"/>
              <w:jc w:val="center"/>
              <w:rPr>
                <w:rFonts w:hint="eastAsia" w:ascii="华文中宋" w:hAnsi="华文中宋" w:eastAsia="华文中宋"/>
                <w:sz w:val="28"/>
                <w:szCs w:val="28"/>
              </w:rPr>
            </w:pPr>
            <w:r>
              <w:rPr>
                <w:rFonts w:hint="eastAsia" w:ascii="华文中宋" w:hAnsi="华文中宋" w:eastAsia="华文中宋"/>
                <w:sz w:val="28"/>
                <w:szCs w:val="28"/>
              </w:rPr>
              <w:t>合同价</w:t>
            </w:r>
          </w:p>
          <w:p>
            <w:pPr>
              <w:spacing w:line="160" w:lineRule="exact"/>
              <w:jc w:val="center"/>
              <w:rPr>
                <w:rFonts w:hint="eastAsia" w:ascii="华文中宋" w:hAnsi="华文中宋" w:eastAsia="华文中宋"/>
                <w:sz w:val="28"/>
                <w:szCs w:val="28"/>
              </w:rPr>
            </w:pPr>
          </w:p>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（万元）</w:t>
            </w:r>
          </w:p>
        </w:tc>
        <w:tc>
          <w:tcPr>
            <w:tcW w:w="1241" w:type="dxa"/>
            <w:vAlign w:val="center"/>
          </w:tcPr>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结算价</w:t>
            </w:r>
          </w:p>
          <w:p>
            <w:pPr>
              <w:spacing w:line="160" w:lineRule="exact"/>
              <w:jc w:val="center"/>
              <w:rPr>
                <w:rFonts w:hint="eastAsia" w:ascii="华文中宋" w:hAnsi="华文中宋" w:eastAsia="华文中宋"/>
                <w:sz w:val="28"/>
                <w:szCs w:val="28"/>
              </w:rPr>
            </w:pPr>
          </w:p>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（万元）</w:t>
            </w:r>
          </w:p>
        </w:tc>
        <w:tc>
          <w:tcPr>
            <w:tcW w:w="1068" w:type="dxa"/>
            <w:vAlign w:val="center"/>
          </w:tcPr>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开、竣</w:t>
            </w:r>
          </w:p>
          <w:p>
            <w:pPr>
              <w:spacing w:line="160" w:lineRule="exact"/>
              <w:jc w:val="center"/>
              <w:rPr>
                <w:rFonts w:hint="eastAsia" w:ascii="华文中宋" w:hAnsi="华文中宋" w:eastAsia="华文中宋"/>
                <w:sz w:val="28"/>
                <w:szCs w:val="28"/>
              </w:rPr>
            </w:pPr>
          </w:p>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工日期</w:t>
            </w:r>
          </w:p>
        </w:tc>
        <w:tc>
          <w:tcPr>
            <w:tcW w:w="884" w:type="dxa"/>
            <w:vAlign w:val="center"/>
          </w:tcPr>
          <w:p>
            <w:pPr>
              <w:spacing w:line="320" w:lineRule="exact"/>
              <w:jc w:val="center"/>
              <w:rPr>
                <w:rFonts w:hint="eastAsia" w:ascii="华文中宋" w:hAnsi="华文中宋" w:eastAsia="华文中宋"/>
                <w:sz w:val="28"/>
                <w:szCs w:val="28"/>
              </w:rPr>
            </w:pPr>
            <w:r>
              <w:rPr>
                <w:rFonts w:hint="eastAsia" w:ascii="华文中宋" w:hAnsi="华文中宋" w:eastAsia="华文中宋"/>
                <w:sz w:val="28"/>
                <w:szCs w:val="28"/>
              </w:rPr>
              <w:t>质量评定结果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39" w:type="dxa"/>
            <w:vAlign w:val="top"/>
          </w:tcPr>
          <w:p>
            <w:pPr>
              <w:jc w:val="center"/>
              <w:rPr>
                <w:rFonts w:hint="eastAsia" w:ascii="黑体" w:eastAsia="黑体"/>
                <w:sz w:val="32"/>
                <w:szCs w:val="32"/>
              </w:rPr>
            </w:pPr>
          </w:p>
        </w:tc>
        <w:tc>
          <w:tcPr>
            <w:tcW w:w="1577" w:type="dxa"/>
            <w:vAlign w:val="top"/>
          </w:tcPr>
          <w:p>
            <w:pPr>
              <w:jc w:val="center"/>
              <w:rPr>
                <w:rFonts w:hint="eastAsia" w:ascii="黑体" w:eastAsia="黑体"/>
                <w:sz w:val="32"/>
                <w:szCs w:val="32"/>
              </w:rPr>
            </w:pPr>
          </w:p>
        </w:tc>
        <w:tc>
          <w:tcPr>
            <w:tcW w:w="1404"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241" w:type="dxa"/>
            <w:vAlign w:val="top"/>
          </w:tcPr>
          <w:p>
            <w:pPr>
              <w:jc w:val="center"/>
              <w:rPr>
                <w:rFonts w:hint="eastAsia" w:ascii="黑体" w:eastAsia="黑体"/>
                <w:sz w:val="32"/>
                <w:szCs w:val="32"/>
              </w:rPr>
            </w:pPr>
          </w:p>
        </w:tc>
        <w:tc>
          <w:tcPr>
            <w:tcW w:w="1068" w:type="dxa"/>
            <w:vAlign w:val="top"/>
          </w:tcPr>
          <w:p>
            <w:pPr>
              <w:jc w:val="center"/>
              <w:rPr>
                <w:rFonts w:hint="eastAsia" w:ascii="黑体" w:eastAsia="黑体"/>
                <w:sz w:val="32"/>
                <w:szCs w:val="32"/>
              </w:rPr>
            </w:pPr>
          </w:p>
        </w:tc>
        <w:tc>
          <w:tcPr>
            <w:tcW w:w="884" w:type="dxa"/>
            <w:vAlign w:val="top"/>
          </w:tcPr>
          <w:p>
            <w:pPr>
              <w:jc w:val="center"/>
              <w:rPr>
                <w:rFonts w:hint="eastAsia" w:ascii="黑体" w:eastAsia="黑体"/>
                <w:sz w:val="32"/>
                <w:szCs w:val="32"/>
              </w:rPr>
            </w:pPr>
          </w:p>
        </w:tc>
      </w:tr>
    </w:tbl>
    <w:p>
      <w:pPr>
        <w:ind w:firstLine="735" w:firstLineChars="350"/>
        <w:rPr>
          <w:rFonts w:hint="eastAsia" w:ascii="仿宋_GB2312" w:hAnsi="仿宋_GB2312" w:eastAsia="仿宋_GB2312" w:cs="仿宋_GB2312"/>
          <w:szCs w:val="21"/>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注：1、本表填报企业申报年度前一年至申报时竣工和在建的主要工程业绩；</w:t>
      </w:r>
    </w:p>
    <w:p>
      <w:pPr>
        <w:ind w:firstLine="960" w:firstLineChars="400"/>
        <w:rPr>
          <w:rFonts w:hint="eastAsia" w:ascii="仿宋_GB2312" w:hAnsi="仿宋_GB2312" w:eastAsia="仿宋_GB2312" w:cs="仿宋_GB2312"/>
          <w:sz w:val="44"/>
          <w:szCs w:val="44"/>
        </w:rPr>
      </w:pPr>
      <w:r>
        <w:rPr>
          <w:rFonts w:hint="eastAsia" w:ascii="仿宋_GB2312" w:hAnsi="仿宋_GB2312" w:eastAsia="仿宋_GB2312" w:cs="仿宋_GB2312"/>
          <w:sz w:val="24"/>
        </w:rPr>
        <w:t>2、技术指标是指高度、长度、跨度、面积、装机容量等指标。</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三、安全生产和文明施工情况</w:t>
      </w:r>
    </w:p>
    <w:p>
      <w:pPr>
        <w:spacing w:line="240" w:lineRule="exact"/>
        <w:jc w:val="center"/>
        <w:rPr>
          <w:rFonts w:hint="eastAsia" w:ascii="华文中宋" w:hAnsi="华文中宋" w:eastAsia="华文中宋"/>
          <w:sz w:val="44"/>
          <w:szCs w:val="44"/>
        </w:rPr>
      </w:pP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序号</w:t>
            </w:r>
          </w:p>
        </w:tc>
        <w:tc>
          <w:tcPr>
            <w:tcW w:w="2339"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工程名称</w:t>
            </w:r>
          </w:p>
        </w:tc>
        <w:tc>
          <w:tcPr>
            <w:tcW w:w="1979"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建设单位</w:t>
            </w:r>
          </w:p>
        </w:tc>
        <w:tc>
          <w:tcPr>
            <w:tcW w:w="3782"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top"/>
          </w:tcPr>
          <w:p>
            <w:pPr>
              <w:jc w:val="center"/>
              <w:rPr>
                <w:rFonts w:hint="eastAsia" w:ascii="黑体" w:eastAsia="黑体"/>
                <w:sz w:val="32"/>
                <w:szCs w:val="32"/>
              </w:rPr>
            </w:pPr>
          </w:p>
        </w:tc>
        <w:tc>
          <w:tcPr>
            <w:tcW w:w="2339" w:type="dxa"/>
            <w:vAlign w:val="top"/>
          </w:tcPr>
          <w:p>
            <w:pPr>
              <w:jc w:val="center"/>
              <w:rPr>
                <w:rFonts w:hint="eastAsia" w:ascii="黑体" w:eastAsia="黑体"/>
                <w:sz w:val="32"/>
                <w:szCs w:val="32"/>
              </w:rPr>
            </w:pPr>
          </w:p>
        </w:tc>
        <w:tc>
          <w:tcPr>
            <w:tcW w:w="1979" w:type="dxa"/>
            <w:vAlign w:val="top"/>
          </w:tcPr>
          <w:p>
            <w:pPr>
              <w:jc w:val="center"/>
              <w:rPr>
                <w:rFonts w:hint="eastAsia" w:ascii="黑体" w:eastAsia="黑体"/>
                <w:sz w:val="32"/>
                <w:szCs w:val="32"/>
              </w:rPr>
            </w:pPr>
          </w:p>
        </w:tc>
        <w:tc>
          <w:tcPr>
            <w:tcW w:w="3782" w:type="dxa"/>
            <w:vAlign w:val="top"/>
          </w:tcPr>
          <w:p>
            <w:pPr>
              <w:jc w:val="center"/>
              <w:rPr>
                <w:rFonts w:hint="eastAsia" w:ascii="黑体" w:eastAsia="黑体"/>
                <w:sz w:val="32"/>
                <w:szCs w:val="32"/>
              </w:rPr>
            </w:pPr>
          </w:p>
        </w:tc>
      </w:tr>
    </w:tbl>
    <w:p>
      <w:pPr>
        <w:ind w:firstLine="630" w:firstLineChars="300"/>
        <w:rPr>
          <w:rFonts w:hint="eastAsia" w:ascii="宋体" w:hAnsi="宋体"/>
          <w:szCs w:val="21"/>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注：本表填报企业申报年度前一年至申报时竣工和在建主要工程的建筑施工</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安全质量标准化达标情况和文明工地评价情况。</w:t>
      </w:r>
    </w:p>
    <w:p>
      <w:pPr>
        <w:jc w:val="center"/>
        <w:rPr>
          <w:rFonts w:hint="eastAsia" w:ascii="方正小标宋简体" w:hAnsi="方正小标宋简体" w:eastAsia="方正小标宋简体" w:cs="方正小标宋简体"/>
          <w:sz w:val="44"/>
          <w:szCs w:val="44"/>
        </w:rPr>
      </w:pPr>
      <w:r>
        <w:rPr>
          <w:rFonts w:ascii="宋体" w:hAnsi="宋体"/>
          <w:sz w:val="24"/>
        </w:rPr>
        <w:br w:type="page"/>
      </w:r>
      <w:r>
        <w:rPr>
          <w:rFonts w:hint="eastAsia" w:ascii="方正小标宋简体" w:hAnsi="方正小标宋简体" w:eastAsia="方正小标宋简体" w:cs="方正小标宋简体"/>
          <w:sz w:val="44"/>
          <w:szCs w:val="44"/>
        </w:rPr>
        <w:t>四、企业信用记录</w:t>
      </w:r>
    </w:p>
    <w:p>
      <w:pPr>
        <w:rPr>
          <w:rFonts w:hint="eastAsia" w:ascii="华文中宋" w:hAnsi="华文中宋" w:eastAsia="华文中宋"/>
          <w:sz w:val="32"/>
          <w:szCs w:val="32"/>
        </w:rPr>
      </w:pPr>
      <w:r>
        <w:rPr>
          <w:rFonts w:hint="eastAsia" w:ascii="华文中宋" w:hAnsi="华文中宋" w:eastAsia="华文中宋"/>
          <w:sz w:val="32"/>
          <w:szCs w:val="32"/>
        </w:rPr>
        <w:t>（一）政府部门和社会组织评定的信用等级</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r>
              <w:rPr>
                <w:rFonts w:hint="eastAsia" w:ascii="仿宋_GB2312" w:eastAsia="仿宋_GB2312"/>
                <w:sz w:val="24"/>
              </w:rPr>
              <w:t>信用等级名称</w:t>
            </w:r>
          </w:p>
        </w:tc>
        <w:tc>
          <w:tcPr>
            <w:tcW w:w="1755" w:type="dxa"/>
            <w:vAlign w:val="center"/>
          </w:tcPr>
          <w:p>
            <w:pPr>
              <w:jc w:val="center"/>
              <w:rPr>
                <w:rFonts w:hint="eastAsia" w:ascii="仿宋_GB2312" w:eastAsia="仿宋_GB2312"/>
                <w:sz w:val="24"/>
              </w:rPr>
            </w:pPr>
            <w:r>
              <w:rPr>
                <w:rFonts w:hint="eastAsia" w:ascii="仿宋_GB2312" w:eastAsia="仿宋_GB2312"/>
                <w:sz w:val="24"/>
              </w:rPr>
              <w:t>证书编号</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评定有效期</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（二）诉讼和仲裁记录</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r>
              <w:rPr>
                <w:rFonts w:hint="eastAsia" w:ascii="仿宋_GB2312" w:eastAsia="仿宋_GB2312"/>
                <w:sz w:val="24"/>
              </w:rPr>
              <w:t>原告（申请人）</w:t>
            </w:r>
          </w:p>
        </w:tc>
        <w:tc>
          <w:tcPr>
            <w:tcW w:w="1328" w:type="dxa"/>
            <w:vAlign w:val="center"/>
          </w:tcPr>
          <w:p>
            <w:pPr>
              <w:jc w:val="center"/>
              <w:rPr>
                <w:rFonts w:hint="eastAsia" w:ascii="仿宋_GB2312" w:eastAsia="仿宋_GB2312"/>
                <w:sz w:val="24"/>
              </w:rPr>
            </w:pPr>
            <w:r>
              <w:rPr>
                <w:rFonts w:hint="eastAsia" w:ascii="仿宋_GB2312" w:eastAsia="仿宋_GB2312"/>
                <w:sz w:val="24"/>
              </w:rPr>
              <w:t>被告（被申请人）</w:t>
            </w:r>
          </w:p>
        </w:tc>
        <w:tc>
          <w:tcPr>
            <w:tcW w:w="1991" w:type="dxa"/>
            <w:vAlign w:val="center"/>
          </w:tcPr>
          <w:p>
            <w:pPr>
              <w:jc w:val="center"/>
              <w:rPr>
                <w:rFonts w:hint="eastAsia" w:ascii="仿宋_GB2312" w:eastAsia="仿宋_GB2312"/>
                <w:sz w:val="24"/>
              </w:rPr>
            </w:pPr>
            <w:r>
              <w:rPr>
                <w:rFonts w:hint="eastAsia" w:ascii="仿宋_GB2312" w:eastAsia="仿宋_GB2312"/>
                <w:sz w:val="24"/>
              </w:rPr>
              <w:t>原  因</w:t>
            </w:r>
          </w:p>
        </w:tc>
        <w:tc>
          <w:tcPr>
            <w:tcW w:w="1451" w:type="dxa"/>
            <w:vAlign w:val="center"/>
          </w:tcPr>
          <w:p>
            <w:pPr>
              <w:jc w:val="center"/>
              <w:rPr>
                <w:rFonts w:hint="eastAsia" w:ascii="仿宋_GB2312" w:eastAsia="仿宋_GB2312"/>
                <w:sz w:val="24"/>
              </w:rPr>
            </w:pPr>
            <w:r>
              <w:rPr>
                <w:rFonts w:hint="eastAsia" w:ascii="仿宋_GB2312" w:eastAsia="仿宋_GB2312"/>
                <w:sz w:val="24"/>
              </w:rPr>
              <w:t>起诉（提请仲裁）时间</w:t>
            </w:r>
          </w:p>
        </w:tc>
        <w:tc>
          <w:tcPr>
            <w:tcW w:w="1451" w:type="dxa"/>
            <w:vAlign w:val="center"/>
          </w:tcPr>
          <w:p>
            <w:pPr>
              <w:jc w:val="center"/>
              <w:rPr>
                <w:rFonts w:hint="eastAsia" w:ascii="仿宋_GB2312" w:eastAsia="仿宋_GB2312"/>
                <w:sz w:val="24"/>
              </w:rPr>
            </w:pPr>
            <w:r>
              <w:rPr>
                <w:rFonts w:hint="eastAsia" w:ascii="仿宋_GB2312" w:eastAsia="仿宋_GB2312"/>
                <w:sz w:val="24"/>
              </w:rPr>
              <w:t>标的额</w:t>
            </w:r>
          </w:p>
        </w:tc>
        <w:tc>
          <w:tcPr>
            <w:tcW w:w="1451" w:type="dxa"/>
            <w:vAlign w:val="center"/>
          </w:tcPr>
          <w:p>
            <w:pPr>
              <w:jc w:val="center"/>
              <w:rPr>
                <w:rFonts w:hint="eastAsia" w:ascii="仿宋_GB2312" w:eastAsia="仿宋_GB2312"/>
                <w:sz w:val="24"/>
              </w:rPr>
            </w:pPr>
            <w:r>
              <w:rPr>
                <w:rFonts w:hint="eastAsia" w:ascii="仿宋_GB2312" w:eastAsia="仿宋_GB2312"/>
                <w:sz w:val="24"/>
              </w:rPr>
              <w:t>目前解决</w:t>
            </w:r>
          </w:p>
          <w:p>
            <w:pPr>
              <w:jc w:val="center"/>
              <w:rPr>
                <w:rFonts w:hint="eastAsia" w:ascii="仿宋_GB2312" w:eastAsia="仿宋_GB2312"/>
                <w:sz w:val="24"/>
              </w:rPr>
            </w:pPr>
            <w:r>
              <w:rPr>
                <w:rFonts w:hint="eastAsia" w:ascii="仿宋_GB2312"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tcBorders>
              <w:top w:val="nil"/>
            </w:tcBorders>
            <w:vAlign w:val="top"/>
          </w:tcPr>
          <w:p>
            <w:pPr>
              <w:rPr>
                <w:rFonts w:hint="eastAsia" w:ascii="仿宋_GB2312" w:eastAsia="仿宋_GB2312"/>
                <w:sz w:val="24"/>
              </w:rPr>
            </w:pPr>
          </w:p>
        </w:tc>
        <w:tc>
          <w:tcPr>
            <w:tcW w:w="199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（三）不良行为记录</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r>
              <w:rPr>
                <w:rFonts w:hint="eastAsia" w:ascii="仿宋_GB2312" w:eastAsia="仿宋_GB2312"/>
                <w:sz w:val="24"/>
              </w:rPr>
              <w:t>违规事项</w:t>
            </w:r>
          </w:p>
        </w:tc>
        <w:tc>
          <w:tcPr>
            <w:tcW w:w="1755" w:type="dxa"/>
            <w:vAlign w:val="center"/>
          </w:tcPr>
          <w:p>
            <w:pPr>
              <w:jc w:val="center"/>
              <w:rPr>
                <w:rFonts w:hint="eastAsia" w:ascii="仿宋_GB2312" w:eastAsia="仿宋_GB2312"/>
                <w:sz w:val="24"/>
              </w:rPr>
            </w:pPr>
            <w:r>
              <w:rPr>
                <w:rFonts w:hint="eastAsia" w:ascii="仿宋_GB2312" w:eastAsia="仿宋_GB2312"/>
                <w:sz w:val="24"/>
              </w:rPr>
              <w:t>发生时间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处理结果</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r>
    </w:tbl>
    <w:p>
      <w:pPr>
        <w:spacing w:line="160" w:lineRule="exact"/>
        <w:rPr>
          <w:rFonts w:hint="eastAsia" w:ascii="华文中宋" w:hAnsi="华文中宋" w:eastAsia="华文中宋"/>
          <w:sz w:val="32"/>
          <w:szCs w:val="32"/>
        </w:rPr>
      </w:pPr>
    </w:p>
    <w:p>
      <w:pPr>
        <w:rPr>
          <w:rFonts w:hint="eastAsia" w:ascii="华文中宋" w:hAnsi="华文中宋" w:eastAsia="华文中宋"/>
          <w:sz w:val="32"/>
          <w:szCs w:val="32"/>
        </w:rPr>
      </w:pPr>
      <w:r>
        <w:rPr>
          <w:rFonts w:hint="eastAsia" w:ascii="华文中宋" w:hAnsi="华文中宋" w:eastAsia="华文中宋"/>
          <w:sz w:val="32"/>
          <w:szCs w:val="32"/>
        </w:rPr>
        <w:t>（四）获奖记录</w:t>
      </w:r>
    </w:p>
    <w:tbl>
      <w:tblPr>
        <w:tblStyle w:val="7"/>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r>
              <w:rPr>
                <w:rFonts w:hint="eastAsia" w:ascii="仿宋_GB2312" w:eastAsia="仿宋_GB2312"/>
                <w:sz w:val="24"/>
              </w:rPr>
              <w:t>获奖名称</w:t>
            </w:r>
          </w:p>
        </w:tc>
        <w:tc>
          <w:tcPr>
            <w:tcW w:w="2250" w:type="dxa"/>
            <w:vAlign w:val="center"/>
          </w:tcPr>
          <w:p>
            <w:pPr>
              <w:jc w:val="center"/>
              <w:rPr>
                <w:rFonts w:hint="eastAsia" w:ascii="仿宋_GB2312" w:eastAsia="仿宋_GB2312"/>
                <w:sz w:val="24"/>
              </w:rPr>
            </w:pPr>
            <w:r>
              <w:rPr>
                <w:rFonts w:hint="eastAsia" w:ascii="仿宋_GB2312" w:eastAsia="仿宋_GB2312"/>
                <w:sz w:val="24"/>
              </w:rPr>
              <w:t>获奖内容</w:t>
            </w:r>
          </w:p>
        </w:tc>
        <w:tc>
          <w:tcPr>
            <w:tcW w:w="2250" w:type="dxa"/>
            <w:vAlign w:val="center"/>
          </w:tcPr>
          <w:p>
            <w:pPr>
              <w:jc w:val="center"/>
              <w:rPr>
                <w:rFonts w:hint="eastAsia" w:ascii="仿宋_GB2312" w:eastAsia="仿宋_GB2312"/>
                <w:sz w:val="24"/>
              </w:rPr>
            </w:pPr>
            <w:r>
              <w:rPr>
                <w:rFonts w:hint="eastAsia" w:ascii="仿宋_GB2312" w:eastAsia="仿宋_GB2312"/>
                <w:sz w:val="24"/>
              </w:rPr>
              <w:t>获奖时间</w:t>
            </w:r>
          </w:p>
        </w:tc>
        <w:tc>
          <w:tcPr>
            <w:tcW w:w="2250" w:type="dxa"/>
            <w:vAlign w:val="center"/>
          </w:tcPr>
          <w:p>
            <w:pPr>
              <w:jc w:val="center"/>
              <w:rPr>
                <w:rFonts w:hint="eastAsia" w:ascii="仿宋_GB2312" w:eastAsia="仿宋_GB2312"/>
                <w:sz w:val="24"/>
              </w:rPr>
            </w:pPr>
            <w:r>
              <w:rPr>
                <w:rFonts w:hint="eastAsia" w:ascii="仿宋_GB2312" w:eastAsia="仿宋_GB2312"/>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r>
    </w:tbl>
    <w:p>
      <w:pPr>
        <w:jc w:val="left"/>
        <w:rPr>
          <w:rFonts w:hint="eastAsia" w:ascii="仿宋_GB2312" w:hAnsi="仿宋_GB2312" w:eastAsia="仿宋_GB2312" w:cs="仿宋_GB2312"/>
          <w:sz w:val="24"/>
        </w:rPr>
      </w:pPr>
      <w:r>
        <w:rPr>
          <w:rFonts w:hint="eastAsia" w:ascii="宋体" w:hAnsi="宋体"/>
          <w:sz w:val="24"/>
        </w:rPr>
        <w:t xml:space="preserve">  </w:t>
      </w:r>
      <w:r>
        <w:rPr>
          <w:rFonts w:hint="eastAsia" w:ascii="仿宋_GB2312" w:hAnsi="仿宋_GB2312" w:eastAsia="仿宋_GB2312" w:cs="仿宋_GB2312"/>
          <w:sz w:val="24"/>
        </w:rPr>
        <w:t>注：1、本表填报企业申报年度前三年的各种信用记录。</w:t>
      </w:r>
    </w:p>
    <w:p>
      <w:pPr>
        <w:ind w:left="1080" w:hanging="1080" w:hangingChars="45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2、政府部门和社会组织评定的信用等级包括工商、税务、质检、海关、银行以及其他组织评定的信用等级。</w:t>
      </w:r>
    </w:p>
    <w:p>
      <w:pPr>
        <w:jc w:val="center"/>
        <w:rPr>
          <w:rFonts w:hint="eastAsia" w:ascii="方正小标宋简体" w:hAnsi="方正小标宋简体" w:eastAsia="方正小标宋简体" w:cs="方正小标宋简体"/>
          <w:sz w:val="24"/>
        </w:rPr>
      </w:pPr>
      <w:r>
        <w:rPr>
          <w:rFonts w:ascii="宋体" w:hAnsi="宋体"/>
          <w:sz w:val="24"/>
        </w:rPr>
        <w:br w:type="page"/>
      </w:r>
      <w:r>
        <w:rPr>
          <w:rFonts w:hint="eastAsia" w:ascii="方正小标宋简体" w:hAnsi="方正小标宋简体" w:eastAsia="方正小标宋简体" w:cs="方正小标宋简体"/>
          <w:sz w:val="44"/>
          <w:szCs w:val="44"/>
        </w:rPr>
        <w:t>五、推荐（审定）意见</w:t>
      </w:r>
    </w:p>
    <w:p>
      <w:pPr>
        <w:spacing w:line="240" w:lineRule="exact"/>
        <w:jc w:val="center"/>
        <w:rPr>
          <w:rFonts w:hint="eastAsia" w:ascii="华文中宋" w:hAnsi="华文中宋" w:eastAsia="华文中宋"/>
          <w:sz w:val="44"/>
          <w:szCs w:val="44"/>
        </w:rPr>
      </w:pPr>
    </w:p>
    <w:tbl>
      <w:tblPr>
        <w:tblStyle w:val="7"/>
        <w:tblW w:w="865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_GB2312" w:eastAsia="仿宋_GB2312"/>
                <w:b/>
                <w:sz w:val="30"/>
                <w:szCs w:val="30"/>
              </w:rPr>
            </w:pPr>
          </w:p>
          <w:p>
            <w:pPr>
              <w:spacing w:line="440" w:lineRule="exact"/>
              <w:jc w:val="center"/>
              <w:rPr>
                <w:rFonts w:hint="eastAsia" w:ascii="仿宋_GB2312" w:eastAsia="仿宋_GB2312"/>
                <w:b/>
                <w:sz w:val="30"/>
                <w:szCs w:val="30"/>
              </w:rPr>
            </w:pPr>
            <w:r>
              <w:rPr>
                <w:rFonts w:hint="eastAsia" w:ascii="仿宋_GB2312" w:eastAsia="仿宋_GB2312"/>
                <w:b/>
                <w:sz w:val="30"/>
                <w:szCs w:val="30"/>
                <w:lang w:eastAsia="zh-CN"/>
              </w:rPr>
              <w:t>盟市</w:t>
            </w:r>
            <w:r>
              <w:rPr>
                <w:rFonts w:hint="eastAsia" w:ascii="仿宋_GB2312" w:eastAsia="仿宋_GB2312"/>
                <w:b/>
                <w:sz w:val="30"/>
                <w:szCs w:val="30"/>
              </w:rPr>
              <w:t>建筑业协会推荐意见</w:t>
            </w:r>
          </w:p>
          <w:p>
            <w:pPr>
              <w:spacing w:line="440" w:lineRule="exact"/>
              <w:jc w:val="center"/>
              <w:rPr>
                <w:rFonts w:hint="eastAsia" w:ascii="仿宋_GB2312" w:eastAsia="仿宋_GB2312"/>
                <w:b/>
                <w:sz w:val="30"/>
                <w:szCs w:val="30"/>
              </w:rPr>
            </w:pPr>
          </w:p>
        </w:tc>
        <w:tc>
          <w:tcPr>
            <w:tcW w:w="7088" w:type="dxa"/>
            <w:vAlign w:val="top"/>
          </w:tcPr>
          <w:p>
            <w:pPr>
              <w:widowControl/>
              <w:spacing w:line="440" w:lineRule="exact"/>
              <w:jc w:val="left"/>
              <w:rPr>
                <w:rFonts w:ascii="仿宋_GB2312" w:eastAsia="仿宋_GB2312"/>
                <w:sz w:val="30"/>
                <w:szCs w:val="30"/>
              </w:rPr>
            </w:pPr>
          </w:p>
          <w:p>
            <w:pPr>
              <w:widowControl/>
              <w:spacing w:line="440" w:lineRule="exact"/>
              <w:jc w:val="left"/>
              <w:rPr>
                <w:rFonts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spacing w:line="440" w:lineRule="exact"/>
              <w:ind w:firstLine="300" w:firstLineChars="100"/>
              <w:rPr>
                <w:rFonts w:hint="eastAsia" w:ascii="仿宋_GB2312" w:eastAsia="仿宋_GB2312"/>
                <w:sz w:val="30"/>
                <w:szCs w:val="30"/>
              </w:rPr>
            </w:pPr>
            <w:r>
              <w:rPr>
                <w:rFonts w:hint="eastAsia" w:ascii="仿宋_GB2312" w:eastAsia="仿宋_GB2312"/>
                <w:sz w:val="30"/>
                <w:szCs w:val="30"/>
              </w:rPr>
              <w:t xml:space="preserve">负责人签字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（公章）</w:t>
            </w:r>
          </w:p>
          <w:p>
            <w:pPr>
              <w:spacing w:after="312" w:afterLines="100" w:line="440" w:lineRule="exact"/>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_GB2312" w:eastAsia="仿宋_GB2312"/>
                <w:b/>
                <w:sz w:val="28"/>
                <w:szCs w:val="28"/>
              </w:rPr>
            </w:pPr>
            <w:r>
              <w:rPr>
                <w:rFonts w:hint="eastAsia" w:ascii="仿宋_GB2312" w:eastAsia="仿宋_GB2312"/>
                <w:b/>
                <w:sz w:val="30"/>
                <w:szCs w:val="30"/>
                <w:lang w:eastAsia="zh-CN"/>
              </w:rPr>
              <w:t>自治区</w:t>
            </w:r>
            <w:r>
              <w:rPr>
                <w:rFonts w:hint="eastAsia" w:ascii="仿宋_GB2312" w:eastAsia="仿宋_GB2312"/>
                <w:b/>
                <w:sz w:val="30"/>
                <w:szCs w:val="30"/>
              </w:rPr>
              <w:t>建筑业协会审定意见</w:t>
            </w:r>
          </w:p>
        </w:tc>
        <w:tc>
          <w:tcPr>
            <w:tcW w:w="7088" w:type="dxa"/>
            <w:vAlign w:val="top"/>
          </w:tcPr>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ind w:firstLine="300" w:firstLineChars="100"/>
              <w:rPr>
                <w:rFonts w:hint="eastAsia" w:ascii="仿宋_GB2312" w:eastAsia="仿宋_GB2312"/>
                <w:sz w:val="30"/>
                <w:szCs w:val="30"/>
              </w:rPr>
            </w:pPr>
            <w:r>
              <w:rPr>
                <w:rFonts w:hint="eastAsia" w:ascii="仿宋_GB2312" w:eastAsia="仿宋_GB2312"/>
                <w:sz w:val="30"/>
                <w:szCs w:val="30"/>
              </w:rPr>
              <w:t xml:space="preserve">负责人签字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30"/>
                <w:szCs w:val="30"/>
              </w:rPr>
              <w:t>（公章）</w:t>
            </w:r>
          </w:p>
          <w:p>
            <w:pPr>
              <w:spacing w:line="440" w:lineRule="exact"/>
              <w:ind w:firstLine="300" w:firstLineChars="100"/>
              <w:rPr>
                <w:rFonts w:hint="eastAsia" w:ascii="仿宋_GB2312" w:eastAsia="仿宋_GB2312"/>
                <w:sz w:val="28"/>
                <w:szCs w:val="28"/>
              </w:rPr>
            </w:pP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月   日</w:t>
            </w:r>
          </w:p>
        </w:tc>
      </w:tr>
    </w:tbl>
    <w:p>
      <w:pPr>
        <w:numPr>
          <w:ilvl w:val="0"/>
          <w:numId w:val="0"/>
        </w:numPr>
        <w:jc w:val="both"/>
        <w:rPr>
          <w:rFonts w:hint="eastAsia" w:ascii="仿宋_GB2312" w:eastAsia="仿宋_GB2312"/>
          <w:sz w:val="32"/>
          <w:szCs w:val="32"/>
          <w:lang w:val="en-US" w:eastAsia="zh-CN"/>
        </w:rPr>
      </w:pPr>
    </w:p>
    <w:p>
      <w:pPr>
        <w:ind w:firstLine="462" w:firstLineChars="0"/>
        <w:jc w:val="left"/>
        <w:rPr>
          <w:rFonts w:hint="eastAsia" w:ascii="仿宋_GB2312" w:hAnsi="仿宋_GB2312" w:eastAsia="仿宋_GB2312" w:cs="仿宋_GB2312"/>
          <w:kern w:val="2"/>
          <w:sz w:val="32"/>
          <w:szCs w:val="32"/>
          <w:u w:val="none"/>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7006"/>
    <w:multiLevelType w:val="singleLevel"/>
    <w:tmpl w:val="57B57006"/>
    <w:lvl w:ilvl="0" w:tentative="0">
      <w:start w:val="3"/>
      <w:numFmt w:val="chineseCounting"/>
      <w:suff w:val="nothing"/>
      <w:lvlText w:val="（%1）"/>
      <w:lvlJc w:val="left"/>
    </w:lvl>
  </w:abstractNum>
  <w:abstractNum w:abstractNumId="1">
    <w:nsid w:val="57B66552"/>
    <w:multiLevelType w:val="singleLevel"/>
    <w:tmpl w:val="57B66552"/>
    <w:lvl w:ilvl="0" w:tentative="0">
      <w:start w:val="3"/>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356527C"/>
    <w:rsid w:val="0356527C"/>
    <w:rsid w:val="046B5954"/>
    <w:rsid w:val="10917263"/>
    <w:rsid w:val="17C34AF8"/>
    <w:rsid w:val="1D786810"/>
    <w:rsid w:val="20DA7D6A"/>
    <w:rsid w:val="23640EEB"/>
    <w:rsid w:val="27C96BA1"/>
    <w:rsid w:val="29B43970"/>
    <w:rsid w:val="36715206"/>
    <w:rsid w:val="3A411023"/>
    <w:rsid w:val="4B213D90"/>
    <w:rsid w:val="6C2120B8"/>
    <w:rsid w:val="6F024FCD"/>
    <w:rsid w:val="739D5667"/>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page number"/>
    <w:basedOn w:val="4"/>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2016-11-07T08:39:00Z</dcterms:created>
  <dc:creator>Administrator</dc:creator>
  <cp:lastModifiedBy>lenovo-01</cp:lastModifiedBy>
  <cp:lastPrinted>2016-12-02T06:01:00Z</cp:lastPrinted>
  <dcterms:modified xsi:type="dcterms:W3CDTF">2016-12-08T06:44:26Z</dcterms:modified>
  <dc:title> 内建协〔2016〕48号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