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3"/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3"/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Style w:val="3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关于举办第二期全国工程建设QC小组活动高级诊断师研修班的通知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中施企协培字〔2016〕28号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各关联协会及相关单位：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QC小组活动诊断师是推进QC小组活动的中坚力量，在推动QC小组活动扎实有效开展、提升企业QC小组活动水平、协助行业、地区组织成果推广及交流活动等方面发挥了积极作用。为进一步在行业内培养一批高水平的QC小组活动诊断师队伍，提高评审和授课能力，为我协会和各地区、行业协会培养QC小组评审专家和讲师奠定基础，中国施工企业管理协会决定于2016年12月26日至29日在合肥市举办“第二期全国工程建设QC小组活动高级诊断师研修班”，届时将邀请中国质量协会资深QC小组专家、全国工程建设优秀QC小组资深评审组长到会交流分享。现将有关事宜通知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一、参加人员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长期从事QC小组活动的资深专家且在本地区或本行业担任评委，并已注册QC小组活动中级诊断师、拟申请注册高级诊断师者。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二、报名条件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报名人员需同时具备以下条件：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（一）从事质量管理工作15年以上；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（二）具备中级诊断师资格，且证书在有效期内；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（三）近三年担任过行业、省级优秀QC小组评审专家，或近三年内担任过行业、省级QC小组活动培训班讲师，或近三年内参与或指导的QC小组获得“全国工程建设优秀QC小组一等奖”。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三、研修内容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（一）国际上QC小组活动最新发展动态；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（二）中国质协2016年发布的社团标准《质量管理小组活动准则》，新版案例及答疑；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（三）QC小组各个活动程序应注意的事项，问题解决型和创新型课题成果评审及点评要点；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（四）工具方法应用注意事项及评审要点；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（五）QC小组授课方法与技巧；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（六）工程建设行业QC小组评审常见问题交流研讨。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四、考核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（一）笔试部分：学员以抽签形式抽取考核题目，限时对QC小组成果材料提出书面评价意见；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（二）授课能力考核：以抽签方式抽取授课标题，现场模拟授课，时长8—10分钟；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（三）考核结论：对本次研修班考核合格者，颁发由中国施工企业管理协会印制的“全国工程建设QC小组活动高级诊断师证书”。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五、时间地点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（一）时间：2016年12月26日报到，27日至29日研修。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（二）地点：合肥圣大国际酒店，地址：合肥市瑶海区长江东路1127号。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（三）乘车路线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1、机场到酒店：乘坐机场巴士1号线在巢湖路站下车，往北步行约400米到酒店。直接乘出租车至酒店约150元。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2、合肥火车站到酒店：在北广场乘145路公交到大通路站下车，往西步行约500米到酒店。直接乘出租车至酒店约20元。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3、合肥南站（高站铁）到酒店：乘1路公交在金大塘站下车，往西步行约500米到酒店。直接乘出租车至酒店约30元。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六、其他事项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（一）请参加人员将“报名表”发传真或发邮件至中国施工企业管理协会培训部；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（二）报到时需提交一张二寸照片及本通知第三条“报名条件”所要求的证明材料复印件；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（三）请自带笔记本电脑；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（四）培训费2200元/人，食宿统一安排，费用自理。现场交纳培训费时，只收现金，不能刷卡。建议12月18日前汇款至我会账户：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户名：中国施工企业管理协会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开户行：中国民生银行北京东二环支行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账号：0148 0142 1000 0050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行号：3051 0000 1483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汇款用途请注明“QC培训费”，以个人名义汇款的还需注明单位名称；需开具增值税专用发票的，请将企业财务信息、一般纳税人资格认定书复印件发到协会培训部邮箱。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七、联系方式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（一）协会联系人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郑求松：010-63253470，13511051209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孙鑫：010-63253415，18610679892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孙丽华：010-63253461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传真：010-63253472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邮箱：peixunbu3472@163.com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网址：www.cacem.com.cn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64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地址：北京市海淀区北小马厂6号华天大厦4层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64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邮编：100038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64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（二）酒店联系人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酒店会务组联系人：陈伟13855911162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附件：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BC0E33"/>
          <w:spacing w:val="0"/>
          <w:kern w:val="0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BC0E33"/>
          <w:spacing w:val="0"/>
          <w:kern w:val="0"/>
          <w:sz w:val="32"/>
          <w:szCs w:val="32"/>
          <w:u w:val="none"/>
          <w:lang w:val="en-US" w:eastAsia="zh-CN" w:bidi="ar"/>
        </w:rPr>
        <w:instrText xml:space="preserve"> HYPERLINK "http://www.nmgjzyxh.org/folderforeditor/files/%E5%85%B3%E4%BA%8E%E4%B8%BE%E5%8A%9E%E7%AC%AC%E4%BA%8C%E6%9C%9F%E5%85%A8%E5%9B%BD%E5%B7%A5%E7%A8%8B%E5%BB%BA%E8%AE%BEQC%E5%B0%8F%E7%BB%84%E6%B4%BB%E5%8A%A8%E9%AB%98%E7%BA%A7%E8%AF%8A%E6%96%AD%E5%B8%88%E7%A0%94%E4%BF%AE%E7%8F%AD%E7%9A%84%E9%80%9A%E7%9F%A5 - %E5%89%AF%E6%9C%AC.docx" </w:instrTex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BC0E33"/>
          <w:spacing w:val="0"/>
          <w:kern w:val="0"/>
          <w:sz w:val="32"/>
          <w:szCs w:val="32"/>
          <w:u w:val="none"/>
          <w:lang w:val="en-US" w:eastAsia="zh-CN" w:bidi="ar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b w:val="0"/>
          <w:i w:val="0"/>
          <w:caps w:val="0"/>
          <w:color w:val="BC0E33"/>
          <w:spacing w:val="0"/>
          <w:sz w:val="32"/>
          <w:szCs w:val="32"/>
          <w:u w:val="none"/>
        </w:rPr>
        <w:t>第二期全国工程建设QC小组活动高级诊断师研修班报名回执表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BC0E33"/>
          <w:spacing w:val="0"/>
          <w:kern w:val="0"/>
          <w:sz w:val="32"/>
          <w:szCs w:val="32"/>
          <w:u w:val="none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             中国施工企业管理协会培训部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              2016年11月3日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第二期全国工程建设QC小组活动高级诊断师研修班报名回执表</w:t>
      </w:r>
    </w:p>
    <w:tbl>
      <w:tblPr>
        <w:tblStyle w:val="5"/>
        <w:tblW w:w="13190" w:type="dxa"/>
        <w:jc w:val="center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3"/>
        <w:gridCol w:w="1134"/>
        <w:gridCol w:w="1134"/>
        <w:gridCol w:w="1276"/>
        <w:gridCol w:w="429"/>
        <w:gridCol w:w="2689"/>
        <w:gridCol w:w="993"/>
        <w:gridCol w:w="938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9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单位名称</w:t>
            </w:r>
          </w:p>
        </w:tc>
        <w:tc>
          <w:tcPr>
            <w:tcW w:w="10597" w:type="dxa"/>
            <w:gridSpan w:val="8"/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通讯地址</w:t>
            </w:r>
          </w:p>
        </w:tc>
        <w:tc>
          <w:tcPr>
            <w:tcW w:w="7655" w:type="dxa"/>
            <w:gridSpan w:val="6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邮编</w:t>
            </w:r>
          </w:p>
        </w:tc>
        <w:tc>
          <w:tcPr>
            <w:tcW w:w="2004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参会人姓名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性别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部门及职务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办公电话及手机</w:t>
            </w:r>
          </w:p>
        </w:tc>
        <w:tc>
          <w:tcPr>
            <w:tcW w:w="29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ascii="仿宋_GB2312" w:hAnsi="Times New Roman" w:eastAsia="仿宋_GB2312"/>
                <w:sz w:val="28"/>
                <w:szCs w:val="24"/>
              </w:rPr>
              <w:t>E—mail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93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2942" w:type="dxa"/>
            <w:gridSpan w:val="2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93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2942" w:type="dxa"/>
            <w:gridSpan w:val="2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93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2942" w:type="dxa"/>
            <w:gridSpan w:val="2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住</w:t>
            </w:r>
            <w:r>
              <w:rPr>
                <w:rFonts w:ascii="仿宋_GB2312" w:hAnsi="Times New Roman" w:eastAsia="仿宋_GB2312"/>
                <w:sz w:val="28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宿（√）</w:t>
            </w:r>
          </w:p>
        </w:tc>
        <w:tc>
          <w:tcPr>
            <w:tcW w:w="10597" w:type="dxa"/>
            <w:gridSpan w:val="8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单住（</w:t>
            </w:r>
            <w:r>
              <w:rPr>
                <w:rFonts w:ascii="仿宋_GB2312" w:hAnsi="Times New Roman" w:eastAsia="仿宋_GB2312"/>
                <w:sz w:val="28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）</w:t>
            </w:r>
            <w:r>
              <w:rPr>
                <w:rFonts w:ascii="仿宋_GB2312" w:hAnsi="Times New Roman" w:eastAsia="仿宋_GB2312"/>
                <w:sz w:val="28"/>
                <w:szCs w:val="24"/>
              </w:rPr>
              <w:t xml:space="preserve">         </w:t>
            </w: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合住（</w:t>
            </w:r>
            <w:r>
              <w:rPr>
                <w:rFonts w:ascii="仿宋_GB2312" w:hAnsi="Times New Roman" w:eastAsia="仿宋_GB2312"/>
                <w:sz w:val="28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）</w:t>
            </w:r>
            <w:r>
              <w:rPr>
                <w:rFonts w:ascii="仿宋_GB2312" w:hAnsi="Times New Roman" w:eastAsia="仿宋_GB2312"/>
                <w:sz w:val="28"/>
                <w:szCs w:val="24"/>
              </w:rPr>
              <w:t xml:space="preserve">         </w:t>
            </w: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否（</w:t>
            </w:r>
            <w:r>
              <w:rPr>
                <w:rFonts w:ascii="仿宋_GB2312" w:hAnsi="Times New Roman" w:eastAsia="仿宋_GB2312"/>
                <w:sz w:val="28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pacing w:val="-8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8"/>
                <w:sz w:val="28"/>
                <w:szCs w:val="24"/>
              </w:rPr>
              <w:t>发票类别（√）</w:t>
            </w:r>
          </w:p>
        </w:tc>
        <w:tc>
          <w:tcPr>
            <w:tcW w:w="10597" w:type="dxa"/>
            <w:gridSpan w:val="8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ascii="仿宋_GB2312" w:hAnsi="Times New Roman" w:eastAsia="仿宋_GB2312"/>
                <w:sz w:val="28"/>
                <w:szCs w:val="24"/>
              </w:rPr>
              <w:t>增值税专用发票</w:t>
            </w: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（    ）          增值税普通发票（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pacing w:val="-8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8"/>
                <w:sz w:val="28"/>
                <w:szCs w:val="24"/>
              </w:rPr>
              <w:t>联系人姓名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pacing w:val="-8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8"/>
                <w:sz w:val="28"/>
                <w:szCs w:val="24"/>
              </w:rPr>
              <w:t>电话</w:t>
            </w:r>
          </w:p>
        </w:tc>
        <w:tc>
          <w:tcPr>
            <w:tcW w:w="2689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邮箱</w:t>
            </w:r>
          </w:p>
        </w:tc>
        <w:tc>
          <w:tcPr>
            <w:tcW w:w="2942" w:type="dxa"/>
            <w:gridSpan w:val="2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>联系电话：010-63253470、632534</w:t>
      </w:r>
      <w:r>
        <w:rPr>
          <w:rFonts w:hint="eastAsia" w:ascii="Times New Roman" w:hAnsi="Times New Roman"/>
          <w:sz w:val="24"/>
          <w:szCs w:val="24"/>
        </w:rPr>
        <w:t>15、</w:t>
      </w:r>
      <w:r>
        <w:rPr>
          <w:rFonts w:ascii="Times New Roman" w:hAnsi="Times New Roman"/>
          <w:sz w:val="24"/>
          <w:szCs w:val="24"/>
        </w:rPr>
        <w:t>632534</w:t>
      </w:r>
      <w:r>
        <w:rPr>
          <w:rFonts w:hint="eastAsia" w:ascii="Times New Roman" w:hAnsi="Times New Roman"/>
          <w:sz w:val="24"/>
          <w:szCs w:val="24"/>
        </w:rPr>
        <w:t xml:space="preserve">61 </w:t>
      </w:r>
      <w:r>
        <w:rPr>
          <w:rFonts w:ascii="Times New Roman" w:hAnsi="Times New Roman"/>
          <w:sz w:val="24"/>
          <w:szCs w:val="24"/>
        </w:rPr>
        <w:t xml:space="preserve">  传真：010-63253472，</w:t>
      </w:r>
      <w:r>
        <w:rPr>
          <w:rFonts w:hint="eastAsia" w:ascii="Times New Roman" w:hAnsi="Times New Roman"/>
          <w:sz w:val="24"/>
          <w:szCs w:val="24"/>
        </w:rPr>
        <w:t>邮箱</w:t>
      </w:r>
      <w:r>
        <w:rPr>
          <w:rFonts w:ascii="Times New Roman" w:hAnsi="Times New Roman"/>
          <w:sz w:val="24"/>
          <w:szCs w:val="24"/>
        </w:rPr>
        <w:t>：peixunbu3472@163.com</w:t>
      </w:r>
    </w:p>
    <w:p>
      <w:pPr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736AA"/>
    <w:rsid w:val="3070603B"/>
    <w:rsid w:val="4DF34F2F"/>
    <w:rsid w:val="53F074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lenovo-01</dc:creator>
  <cp:lastModifiedBy>lenovo-01</cp:lastModifiedBy>
  <dcterms:modified xsi:type="dcterms:W3CDTF">2016-11-24T08:59:10Z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